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4C" w:rsidRPr="00DC4E20" w:rsidRDefault="00C0094C" w:rsidP="00C35812">
      <w:pPr>
        <w:ind w:right="-185"/>
        <w:jc w:val="center"/>
        <w:rPr>
          <w:b/>
        </w:rPr>
      </w:pPr>
      <w:r w:rsidRPr="00DC4E20">
        <w:rPr>
          <w:b/>
        </w:rPr>
        <w:t>HIGH COURT OF AUSTRALIA</w:t>
      </w:r>
    </w:p>
    <w:p w:rsidR="004F4DC2" w:rsidRPr="00DC4E20" w:rsidRDefault="004F4DC2" w:rsidP="004F4DC2">
      <w:pPr>
        <w:ind w:right="-185"/>
        <w:jc w:val="center"/>
        <w:rPr>
          <w:b/>
        </w:rPr>
      </w:pPr>
    </w:p>
    <w:p w:rsidR="00C0094C" w:rsidRPr="00DC4E20" w:rsidRDefault="00C0094C" w:rsidP="004F4DC2">
      <w:pPr>
        <w:ind w:right="-185"/>
        <w:jc w:val="center"/>
        <w:rPr>
          <w:b/>
        </w:rPr>
      </w:pPr>
      <w:r w:rsidRPr="00DC4E20">
        <w:rPr>
          <w:b/>
        </w:rPr>
        <w:t xml:space="preserve">PRACTICE DIRECTION NO </w:t>
      </w:r>
      <w:r w:rsidR="00BD7F38">
        <w:rPr>
          <w:b/>
        </w:rPr>
        <w:t>1</w:t>
      </w:r>
      <w:r w:rsidR="00D965F5" w:rsidRPr="00DC4E20">
        <w:rPr>
          <w:b/>
        </w:rPr>
        <w:t xml:space="preserve"> OF 20</w:t>
      </w:r>
      <w:r w:rsidR="00BD7F38">
        <w:rPr>
          <w:b/>
        </w:rPr>
        <w:t>21</w:t>
      </w:r>
    </w:p>
    <w:p w:rsidR="00C0094C" w:rsidRPr="00DC4E20" w:rsidRDefault="00C0094C" w:rsidP="004F4DC2">
      <w:pPr>
        <w:ind w:right="-185"/>
        <w:jc w:val="center"/>
        <w:rPr>
          <w:b/>
        </w:rPr>
      </w:pPr>
    </w:p>
    <w:p w:rsidR="00C0094C" w:rsidRPr="006824C6" w:rsidRDefault="00705BC0" w:rsidP="004F4DC2">
      <w:pPr>
        <w:ind w:right="-185"/>
        <w:jc w:val="center"/>
        <w:rPr>
          <w:b/>
        </w:rPr>
      </w:pPr>
      <w:r>
        <w:rPr>
          <w:b/>
        </w:rPr>
        <w:t>OPENING</w:t>
      </w:r>
      <w:r w:rsidR="00E804D1">
        <w:rPr>
          <w:b/>
        </w:rPr>
        <w:t xml:space="preserve"> OF THE REGISTRY</w:t>
      </w:r>
    </w:p>
    <w:p w:rsidR="00C0094C" w:rsidRPr="006824C6" w:rsidRDefault="00C0094C" w:rsidP="004D0696">
      <w:pPr>
        <w:ind w:right="-185"/>
        <w:jc w:val="both"/>
        <w:rPr>
          <w:b/>
        </w:rPr>
      </w:pPr>
      <w:bookmarkStart w:id="0" w:name="_GoBack"/>
      <w:bookmarkEnd w:id="0"/>
    </w:p>
    <w:p w:rsidR="00E804D1" w:rsidRDefault="00E804D1" w:rsidP="0013623B">
      <w:pPr>
        <w:ind w:left="709" w:right="-185" w:firstLine="11"/>
        <w:jc w:val="both"/>
      </w:pPr>
    </w:p>
    <w:p w:rsidR="006E509D" w:rsidRDefault="006E509D" w:rsidP="006E509D">
      <w:pPr>
        <w:ind w:right="-185"/>
        <w:jc w:val="both"/>
      </w:pPr>
    </w:p>
    <w:p w:rsidR="006E509D" w:rsidRDefault="006E509D" w:rsidP="006E509D">
      <w:pPr>
        <w:numPr>
          <w:ilvl w:val="0"/>
          <w:numId w:val="4"/>
        </w:numPr>
        <w:ind w:left="709" w:right="-185" w:hanging="349"/>
        <w:jc w:val="both"/>
      </w:pPr>
      <w:r w:rsidRPr="006824C6">
        <w:t xml:space="preserve">This Practice Direction takes effect </w:t>
      </w:r>
      <w:r>
        <w:t xml:space="preserve">on </w:t>
      </w:r>
      <w:r w:rsidR="00BD7F38">
        <w:t>8 February 2021</w:t>
      </w:r>
      <w:r>
        <w:t>.</w:t>
      </w:r>
    </w:p>
    <w:p w:rsidR="00BD7F38" w:rsidRDefault="00BD7F38" w:rsidP="00BD7F38">
      <w:pPr>
        <w:ind w:left="360" w:right="-185"/>
        <w:jc w:val="both"/>
      </w:pPr>
    </w:p>
    <w:p w:rsidR="00BD7F38" w:rsidRDefault="00BD7F38" w:rsidP="006E509D">
      <w:pPr>
        <w:numPr>
          <w:ilvl w:val="0"/>
          <w:numId w:val="4"/>
        </w:numPr>
        <w:ind w:left="709" w:right="-185" w:hanging="349"/>
        <w:jc w:val="both"/>
      </w:pPr>
      <w:r>
        <w:t>Practice Direction No 2 of 2020 is revoked.</w:t>
      </w:r>
    </w:p>
    <w:p w:rsidR="006E509D" w:rsidRDefault="006E509D" w:rsidP="006E509D">
      <w:pPr>
        <w:pStyle w:val="subsection"/>
        <w:numPr>
          <w:ilvl w:val="0"/>
          <w:numId w:val="4"/>
        </w:numPr>
        <w:tabs>
          <w:tab w:val="clear" w:pos="1021"/>
        </w:tabs>
        <w:ind w:left="709" w:hanging="349"/>
      </w:pPr>
      <w:r>
        <w:t xml:space="preserve">The office hours of the Registry shall be from 9.00 am to 1.00 pm and from 2.00 pm to </w:t>
      </w:r>
      <w:r w:rsidR="001A4B6A">
        <w:t>5</w:t>
      </w:r>
      <w:r>
        <w:t>.00 pm.</w:t>
      </w:r>
    </w:p>
    <w:p w:rsidR="00E76B35" w:rsidRPr="00077F0C" w:rsidRDefault="00E76B35" w:rsidP="00E76B35">
      <w:pPr>
        <w:pStyle w:val="subsection"/>
        <w:numPr>
          <w:ilvl w:val="0"/>
          <w:numId w:val="4"/>
        </w:numPr>
        <w:tabs>
          <w:tab w:val="clear" w:pos="1021"/>
        </w:tabs>
        <w:ind w:left="709" w:hanging="349"/>
        <w:rPr>
          <w:sz w:val="24"/>
          <w:szCs w:val="24"/>
        </w:rPr>
      </w:pPr>
      <w:r w:rsidRPr="00077F0C">
        <w:rPr>
          <w:sz w:val="24"/>
          <w:szCs w:val="24"/>
        </w:rPr>
        <w:t>Each office of the Registry shall be open during office hours on each day except:</w:t>
      </w:r>
    </w:p>
    <w:p w:rsidR="00E76B35" w:rsidRPr="00077F0C" w:rsidRDefault="00E76B35" w:rsidP="00E76B35">
      <w:pPr>
        <w:pStyle w:val="paragraph"/>
        <w:numPr>
          <w:ilvl w:val="2"/>
          <w:numId w:val="4"/>
        </w:numPr>
        <w:tabs>
          <w:tab w:val="clear" w:pos="1531"/>
        </w:tabs>
        <w:ind w:left="1276" w:hanging="567"/>
        <w:rPr>
          <w:sz w:val="24"/>
          <w:szCs w:val="24"/>
        </w:rPr>
      </w:pPr>
      <w:r w:rsidRPr="00077F0C">
        <w:rPr>
          <w:sz w:val="24"/>
          <w:szCs w:val="24"/>
        </w:rPr>
        <w:t>Saturdays and Sundays;</w:t>
      </w:r>
    </w:p>
    <w:p w:rsidR="00E76B35" w:rsidRPr="00077F0C" w:rsidRDefault="00E76B35" w:rsidP="00E76B35">
      <w:pPr>
        <w:pStyle w:val="paragraph"/>
        <w:numPr>
          <w:ilvl w:val="2"/>
          <w:numId w:val="4"/>
        </w:numPr>
        <w:tabs>
          <w:tab w:val="clear" w:pos="1531"/>
        </w:tabs>
        <w:ind w:left="1276" w:hanging="567"/>
        <w:rPr>
          <w:sz w:val="24"/>
          <w:szCs w:val="24"/>
        </w:rPr>
      </w:pPr>
      <w:r w:rsidRPr="00077F0C">
        <w:rPr>
          <w:sz w:val="24"/>
          <w:szCs w:val="24"/>
        </w:rPr>
        <w:t>any day observed as a holiday by the Australian Public Service or observed as a public holiday in the State or Territory of that office;</w:t>
      </w:r>
    </w:p>
    <w:p w:rsidR="00E76B35" w:rsidRPr="00077F0C" w:rsidRDefault="00E76B35" w:rsidP="00E76B35">
      <w:pPr>
        <w:pStyle w:val="paragraph"/>
        <w:numPr>
          <w:ilvl w:val="2"/>
          <w:numId w:val="4"/>
        </w:numPr>
        <w:tabs>
          <w:tab w:val="clear" w:pos="1531"/>
        </w:tabs>
        <w:ind w:left="1276" w:hanging="567"/>
        <w:rPr>
          <w:sz w:val="24"/>
          <w:szCs w:val="24"/>
        </w:rPr>
      </w:pPr>
      <w:r w:rsidRPr="00077F0C">
        <w:rPr>
          <w:sz w:val="24"/>
          <w:szCs w:val="24"/>
        </w:rPr>
        <w:t xml:space="preserve">the days between Christmas Day and New </w:t>
      </w:r>
      <w:proofErr w:type="spellStart"/>
      <w:r w:rsidRPr="00077F0C">
        <w:rPr>
          <w:sz w:val="24"/>
          <w:szCs w:val="24"/>
        </w:rPr>
        <w:t>Years</w:t>
      </w:r>
      <w:proofErr w:type="spellEnd"/>
      <w:r w:rsidRPr="00077F0C">
        <w:rPr>
          <w:sz w:val="24"/>
          <w:szCs w:val="24"/>
        </w:rPr>
        <w:t xml:space="preserve"> Day inclusive; and</w:t>
      </w:r>
    </w:p>
    <w:p w:rsidR="00E76B35" w:rsidRPr="00077F0C" w:rsidRDefault="00E76B35" w:rsidP="00E76B35">
      <w:pPr>
        <w:pStyle w:val="paragraph"/>
        <w:numPr>
          <w:ilvl w:val="2"/>
          <w:numId w:val="4"/>
        </w:numPr>
        <w:tabs>
          <w:tab w:val="clear" w:pos="1531"/>
        </w:tabs>
        <w:ind w:left="1276" w:hanging="567"/>
        <w:rPr>
          <w:sz w:val="24"/>
          <w:szCs w:val="24"/>
        </w:rPr>
      </w:pPr>
      <w:r w:rsidRPr="00077F0C">
        <w:rPr>
          <w:sz w:val="24"/>
          <w:szCs w:val="24"/>
        </w:rPr>
        <w:t>any day on which the building in which the office of the Registry is located is closed to the public.</w:t>
      </w:r>
    </w:p>
    <w:p w:rsidR="00E804D1" w:rsidRDefault="00E804D1" w:rsidP="00ED434F">
      <w:pPr>
        <w:tabs>
          <w:tab w:val="num" w:pos="540"/>
        </w:tabs>
        <w:ind w:left="540" w:right="-185"/>
        <w:jc w:val="right"/>
      </w:pPr>
    </w:p>
    <w:p w:rsidR="00ED434F" w:rsidRPr="006824C6" w:rsidRDefault="00BD7F38" w:rsidP="006E509D">
      <w:pPr>
        <w:ind w:left="360" w:right="-185"/>
        <w:jc w:val="right"/>
      </w:pPr>
      <w:r>
        <w:t>2 February 2021</w:t>
      </w:r>
    </w:p>
    <w:sectPr w:rsidR="00ED434F" w:rsidRPr="006824C6" w:rsidSect="0045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66" w:bottom="71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75" w:rsidRDefault="000E2F75">
      <w:r>
        <w:separator/>
      </w:r>
    </w:p>
  </w:endnote>
  <w:endnote w:type="continuationSeparator" w:id="0">
    <w:p w:rsidR="000E2F75" w:rsidRDefault="000E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E7" w:rsidRDefault="00E91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D1" w:rsidRPr="00223725" w:rsidRDefault="00E804D1">
    <w:pPr>
      <w:pStyle w:val="Footer"/>
      <w:jc w:val="right"/>
      <w:rPr>
        <w:sz w:val="20"/>
        <w:szCs w:val="20"/>
      </w:rPr>
    </w:pPr>
    <w:r w:rsidRPr="00223725">
      <w:rPr>
        <w:sz w:val="20"/>
        <w:szCs w:val="20"/>
      </w:rPr>
      <w:t xml:space="preserve">Page </w:t>
    </w:r>
    <w:r w:rsidRPr="00223725">
      <w:rPr>
        <w:b/>
        <w:bCs/>
        <w:sz w:val="20"/>
        <w:szCs w:val="20"/>
      </w:rPr>
      <w:fldChar w:fldCharType="begin"/>
    </w:r>
    <w:r w:rsidRPr="00223725">
      <w:rPr>
        <w:b/>
        <w:bCs/>
        <w:sz w:val="20"/>
        <w:szCs w:val="20"/>
      </w:rPr>
      <w:instrText xml:space="preserve"> PAGE </w:instrText>
    </w:r>
    <w:r w:rsidRPr="00223725">
      <w:rPr>
        <w:b/>
        <w:bCs/>
        <w:sz w:val="20"/>
        <w:szCs w:val="20"/>
      </w:rPr>
      <w:fldChar w:fldCharType="separate"/>
    </w:r>
    <w:r w:rsidR="00B664BC">
      <w:rPr>
        <w:b/>
        <w:bCs/>
        <w:noProof/>
        <w:sz w:val="20"/>
        <w:szCs w:val="20"/>
      </w:rPr>
      <w:t>1</w:t>
    </w:r>
    <w:r w:rsidRPr="00223725">
      <w:rPr>
        <w:b/>
        <w:bCs/>
        <w:sz w:val="20"/>
        <w:szCs w:val="20"/>
      </w:rPr>
      <w:fldChar w:fldCharType="end"/>
    </w:r>
    <w:r w:rsidRPr="00223725">
      <w:rPr>
        <w:sz w:val="20"/>
        <w:szCs w:val="20"/>
      </w:rPr>
      <w:t xml:space="preserve"> of </w:t>
    </w:r>
    <w:r w:rsidRPr="00223725">
      <w:rPr>
        <w:b/>
        <w:bCs/>
        <w:sz w:val="20"/>
        <w:szCs w:val="20"/>
      </w:rPr>
      <w:fldChar w:fldCharType="begin"/>
    </w:r>
    <w:r w:rsidRPr="00223725">
      <w:rPr>
        <w:b/>
        <w:bCs/>
        <w:sz w:val="20"/>
        <w:szCs w:val="20"/>
      </w:rPr>
      <w:instrText xml:space="preserve"> NUMPAGES  </w:instrText>
    </w:r>
    <w:r w:rsidRPr="00223725">
      <w:rPr>
        <w:b/>
        <w:bCs/>
        <w:sz w:val="20"/>
        <w:szCs w:val="20"/>
      </w:rPr>
      <w:fldChar w:fldCharType="separate"/>
    </w:r>
    <w:r w:rsidR="00B664BC">
      <w:rPr>
        <w:b/>
        <w:bCs/>
        <w:noProof/>
        <w:sz w:val="20"/>
        <w:szCs w:val="20"/>
      </w:rPr>
      <w:t>1</w:t>
    </w:r>
    <w:r w:rsidRPr="00223725">
      <w:rPr>
        <w:b/>
        <w:bCs/>
        <w:sz w:val="20"/>
        <w:szCs w:val="20"/>
      </w:rPr>
      <w:fldChar w:fldCharType="end"/>
    </w:r>
  </w:p>
  <w:p w:rsidR="00E804D1" w:rsidRDefault="00E804D1" w:rsidP="00ED434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E7" w:rsidRDefault="00E91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75" w:rsidRDefault="000E2F75">
      <w:r>
        <w:separator/>
      </w:r>
    </w:p>
  </w:footnote>
  <w:footnote w:type="continuationSeparator" w:id="0">
    <w:p w:rsidR="000E2F75" w:rsidRDefault="000E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E7" w:rsidRDefault="00E91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E7" w:rsidRDefault="00E91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E7" w:rsidRDefault="00E91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404F"/>
    <w:multiLevelType w:val="hybridMultilevel"/>
    <w:tmpl w:val="61880CD2"/>
    <w:lvl w:ilvl="0" w:tplc="F740D3C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426D3"/>
    <w:multiLevelType w:val="hybridMultilevel"/>
    <w:tmpl w:val="8070C378"/>
    <w:lvl w:ilvl="0" w:tplc="2B2A527E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7620"/>
    <w:multiLevelType w:val="hybridMultilevel"/>
    <w:tmpl w:val="E4D0A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FAE"/>
    <w:multiLevelType w:val="hybridMultilevel"/>
    <w:tmpl w:val="BD9815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82C8C0FC">
      <w:start w:val="1"/>
      <w:numFmt w:val="lowerLetter"/>
      <w:lvlText w:val="(%3)"/>
      <w:lvlJc w:val="left"/>
      <w:pPr>
        <w:ind w:left="2844" w:hanging="864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102"/>
    <w:rsid w:val="00007071"/>
    <w:rsid w:val="000154E2"/>
    <w:rsid w:val="00016773"/>
    <w:rsid w:val="0003434C"/>
    <w:rsid w:val="00042C58"/>
    <w:rsid w:val="00046394"/>
    <w:rsid w:val="000A61EF"/>
    <w:rsid w:val="000D0582"/>
    <w:rsid w:val="000E2F75"/>
    <w:rsid w:val="0013623B"/>
    <w:rsid w:val="00153264"/>
    <w:rsid w:val="00163BFD"/>
    <w:rsid w:val="00187AC2"/>
    <w:rsid w:val="0019682D"/>
    <w:rsid w:val="001A4B6A"/>
    <w:rsid w:val="001B624B"/>
    <w:rsid w:val="001E5C9F"/>
    <w:rsid w:val="00214707"/>
    <w:rsid w:val="00217102"/>
    <w:rsid w:val="00223725"/>
    <w:rsid w:val="00253F52"/>
    <w:rsid w:val="00291F4E"/>
    <w:rsid w:val="002B765B"/>
    <w:rsid w:val="002C4A82"/>
    <w:rsid w:val="002D0CE9"/>
    <w:rsid w:val="002F60B6"/>
    <w:rsid w:val="0030145E"/>
    <w:rsid w:val="003042DF"/>
    <w:rsid w:val="00331AEF"/>
    <w:rsid w:val="003A2D08"/>
    <w:rsid w:val="003C39D6"/>
    <w:rsid w:val="00456AD5"/>
    <w:rsid w:val="004C1A86"/>
    <w:rsid w:val="004D0696"/>
    <w:rsid w:val="004E06B5"/>
    <w:rsid w:val="004F4DC2"/>
    <w:rsid w:val="00507229"/>
    <w:rsid w:val="00531B70"/>
    <w:rsid w:val="00563401"/>
    <w:rsid w:val="00577D43"/>
    <w:rsid w:val="00586BCA"/>
    <w:rsid w:val="00586EEA"/>
    <w:rsid w:val="005A2881"/>
    <w:rsid w:val="006342A6"/>
    <w:rsid w:val="0064668A"/>
    <w:rsid w:val="006561FE"/>
    <w:rsid w:val="006824C6"/>
    <w:rsid w:val="006879B7"/>
    <w:rsid w:val="006A710E"/>
    <w:rsid w:val="006B35A1"/>
    <w:rsid w:val="006D4457"/>
    <w:rsid w:val="006E509D"/>
    <w:rsid w:val="00700CA8"/>
    <w:rsid w:val="00705BC0"/>
    <w:rsid w:val="007230C7"/>
    <w:rsid w:val="00731719"/>
    <w:rsid w:val="00745523"/>
    <w:rsid w:val="00764024"/>
    <w:rsid w:val="00775E41"/>
    <w:rsid w:val="00801107"/>
    <w:rsid w:val="00811296"/>
    <w:rsid w:val="008112C0"/>
    <w:rsid w:val="00842561"/>
    <w:rsid w:val="008834A3"/>
    <w:rsid w:val="00891F3B"/>
    <w:rsid w:val="00896C38"/>
    <w:rsid w:val="008D66D2"/>
    <w:rsid w:val="0093612D"/>
    <w:rsid w:val="0095130A"/>
    <w:rsid w:val="00965516"/>
    <w:rsid w:val="00990B76"/>
    <w:rsid w:val="0099382F"/>
    <w:rsid w:val="00A1632D"/>
    <w:rsid w:val="00A22AE0"/>
    <w:rsid w:val="00A733DB"/>
    <w:rsid w:val="00AA0C08"/>
    <w:rsid w:val="00B664BC"/>
    <w:rsid w:val="00B90068"/>
    <w:rsid w:val="00BA4A67"/>
    <w:rsid w:val="00BA5D25"/>
    <w:rsid w:val="00BB0973"/>
    <w:rsid w:val="00BC69B9"/>
    <w:rsid w:val="00BD0AFA"/>
    <w:rsid w:val="00BD7F38"/>
    <w:rsid w:val="00BE571B"/>
    <w:rsid w:val="00BF082B"/>
    <w:rsid w:val="00BF4BF7"/>
    <w:rsid w:val="00C0094C"/>
    <w:rsid w:val="00C12823"/>
    <w:rsid w:val="00C26BEE"/>
    <w:rsid w:val="00C35812"/>
    <w:rsid w:val="00C52B79"/>
    <w:rsid w:val="00C605BC"/>
    <w:rsid w:val="00C661F4"/>
    <w:rsid w:val="00C8507C"/>
    <w:rsid w:val="00CD1A73"/>
    <w:rsid w:val="00D05AA3"/>
    <w:rsid w:val="00D15EC1"/>
    <w:rsid w:val="00D2343E"/>
    <w:rsid w:val="00D377A0"/>
    <w:rsid w:val="00D7419C"/>
    <w:rsid w:val="00D75376"/>
    <w:rsid w:val="00D965F5"/>
    <w:rsid w:val="00DC4E20"/>
    <w:rsid w:val="00DE3B04"/>
    <w:rsid w:val="00E106A8"/>
    <w:rsid w:val="00E4545C"/>
    <w:rsid w:val="00E76B35"/>
    <w:rsid w:val="00E77064"/>
    <w:rsid w:val="00E804D1"/>
    <w:rsid w:val="00E917E7"/>
    <w:rsid w:val="00ED0D0A"/>
    <w:rsid w:val="00ED434F"/>
    <w:rsid w:val="00ED6927"/>
    <w:rsid w:val="00F047FA"/>
    <w:rsid w:val="00F2076E"/>
    <w:rsid w:val="00F20EE3"/>
    <w:rsid w:val="00F9611C"/>
    <w:rsid w:val="00FA26E4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CBC69F"/>
  <w15:chartTrackingRefBased/>
  <w15:docId w15:val="{451560F0-783F-4085-A802-364640F3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9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00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C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2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2372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A2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6E4"/>
    <w:rPr>
      <w:b/>
      <w:bCs/>
    </w:rPr>
  </w:style>
  <w:style w:type="paragraph" w:styleId="NoSpacing">
    <w:name w:val="No Spacing"/>
    <w:uiPriority w:val="1"/>
    <w:qFormat/>
    <w:rsid w:val="00731719"/>
    <w:pPr>
      <w:spacing w:line="276" w:lineRule="auto"/>
      <w:ind w:lef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E804D1"/>
    <w:rPr>
      <w:sz w:val="22"/>
    </w:rPr>
  </w:style>
  <w:style w:type="paragraph" w:customStyle="1" w:styleId="subsection">
    <w:name w:val="subsection"/>
    <w:aliases w:val="ss"/>
    <w:basedOn w:val="Normal"/>
    <w:link w:val="subsectionChar"/>
    <w:rsid w:val="00E804D1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E804D1"/>
    <w:pPr>
      <w:tabs>
        <w:tab w:val="right" w:pos="1531"/>
      </w:tabs>
      <w:spacing w:before="40"/>
      <w:ind w:left="1644" w:hanging="164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00EC-9F14-4B10-A022-98BAAAD6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crogers</dc:creator>
  <cp:keywords/>
  <cp:lastModifiedBy>Carolyn Rogers</cp:lastModifiedBy>
  <cp:revision>2</cp:revision>
  <cp:lastPrinted>2021-01-28T08:18:00Z</cp:lastPrinted>
  <dcterms:created xsi:type="dcterms:W3CDTF">2021-02-03T04:22:00Z</dcterms:created>
  <dcterms:modified xsi:type="dcterms:W3CDTF">2021-02-03T04:22:00Z</dcterms:modified>
</cp:coreProperties>
</file>