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564753CD" w:rsidR="00463053" w:rsidRDefault="00503266" w:rsidP="001F2F16">
      <w:pPr>
        <w:jc w:val="center"/>
        <w:rPr>
          <w:b/>
        </w:rPr>
      </w:pPr>
      <w:r w:rsidRPr="00FF59AF">
        <w:rPr>
          <w:rFonts w:cs="Arial"/>
          <w:b/>
        </w:rPr>
        <w:t>COURT</w:t>
      </w:r>
      <w:r w:rsidR="00A86332">
        <w:rPr>
          <w:rFonts w:cs="Arial"/>
          <w:b/>
        </w:rPr>
        <w:t>ROOM</w:t>
      </w:r>
      <w:r>
        <w:rPr>
          <w:rFonts w:cs="Arial"/>
        </w:rPr>
        <w:br/>
      </w:r>
      <w:r w:rsidR="00722431">
        <w:rPr>
          <w:b/>
        </w:rPr>
        <w:t xml:space="preserve">Level 5, </w:t>
      </w:r>
      <w:r w:rsidR="001F2F16">
        <w:rPr>
          <w:b/>
        </w:rPr>
        <w:t>Commonwealth Law Courts</w:t>
      </w:r>
      <w:r w:rsidR="00A86332">
        <w:rPr>
          <w:b/>
        </w:rPr>
        <w:t xml:space="preserve"> Building</w:t>
      </w:r>
    </w:p>
    <w:p w14:paraId="2D94F4A6" w14:textId="2E40B2BD" w:rsidR="001F2F16" w:rsidRPr="00FF59AF" w:rsidRDefault="00A86332" w:rsidP="001F2F16">
      <w:pPr>
        <w:jc w:val="center"/>
        <w:rPr>
          <w:rFonts w:cs="Arial"/>
          <w:b/>
        </w:rPr>
      </w:pPr>
      <w:r>
        <w:rPr>
          <w:b/>
        </w:rPr>
        <w:t>119 North Quay</w:t>
      </w:r>
      <w:r w:rsidR="001F2F16">
        <w:rPr>
          <w:b/>
        </w:rPr>
        <w:t xml:space="preserve">, </w:t>
      </w:r>
      <w:r>
        <w:rPr>
          <w:b/>
        </w:rPr>
        <w:t>Brisbane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3B9D9FD2" w:rsidR="003B7FAF" w:rsidRDefault="002959AC" w:rsidP="005A47D1">
      <w:pPr>
        <w:pStyle w:val="ListingDetails"/>
        <w:rPr>
          <w:rFonts w:cs="Arial"/>
        </w:rPr>
      </w:pPr>
      <w:r>
        <w:rPr>
          <w:rFonts w:cs="Arial"/>
        </w:rPr>
        <w:t>TUESDAY</w:t>
      </w:r>
      <w:r w:rsidR="00D226C6">
        <w:rPr>
          <w:rFonts w:cs="Arial"/>
        </w:rPr>
        <w:t xml:space="preserve">, </w:t>
      </w:r>
      <w:r w:rsidR="00A86332">
        <w:rPr>
          <w:rFonts w:cs="Arial"/>
        </w:rPr>
        <w:t xml:space="preserve">20 </w:t>
      </w:r>
      <w:r w:rsidR="00D226C6">
        <w:rPr>
          <w:rFonts w:cs="Arial"/>
        </w:rPr>
        <w:t>AUGUST 2024</w:t>
      </w:r>
    </w:p>
    <w:p w14:paraId="4841ED9C" w14:textId="378D7474" w:rsidR="00B3410A" w:rsidRPr="00D226C6" w:rsidRDefault="00D62408" w:rsidP="00D226C6">
      <w:pPr>
        <w:pStyle w:val="ListingDetails"/>
        <w:rPr>
          <w:rFonts w:cs="Arial"/>
        </w:rPr>
      </w:pPr>
      <w:r>
        <w:br/>
      </w:r>
      <w:r w:rsidR="00A3197F" w:rsidRPr="00097ED9">
        <w:rPr>
          <w:rFonts w:cs="Arial"/>
        </w:rPr>
        <w:t>11</w:t>
      </w:r>
      <w:r w:rsidR="00B3410A" w:rsidRPr="00097ED9">
        <w:rPr>
          <w:rFonts w:cs="Arial"/>
        </w:rPr>
        <w:t>:</w:t>
      </w:r>
      <w:r w:rsidR="00B903AB" w:rsidRPr="00097ED9">
        <w:rPr>
          <w:rFonts w:cs="Arial"/>
        </w:rPr>
        <w:t>0</w:t>
      </w:r>
      <w:r w:rsidR="00B3410A" w:rsidRPr="00097ED9">
        <w:rPr>
          <w:rFonts w:cs="Arial"/>
        </w:rPr>
        <w:t>0 AM (AEST)</w:t>
      </w: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9A1D9B">
        <w:trPr>
          <w:cantSplit/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2D4D17F0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8B756A">
              <w:rPr>
                <w:rStyle w:val="Typeofhearing"/>
                <w:bCs/>
              </w:rPr>
              <w:t>APPLICATION FOR SPECIAL LEAVE TO APPEAL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463053" w:rsidRPr="00AB5A38" w14:paraId="3DE493AF" w14:textId="77777777" w:rsidTr="00045795">
        <w:trPr>
          <w:cantSplit/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463053" w:rsidRPr="00E74114" w:rsidRDefault="00463053" w:rsidP="004630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47451EAC" w14:textId="36732611" w:rsidR="00463053" w:rsidRDefault="00A86332" w:rsidP="003B7FAF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CHIEF COMMISSIONER OF POLICE</w:t>
            </w:r>
          </w:p>
          <w:p w14:paraId="5122B9E9" w14:textId="58091ABC" w:rsidR="00AF0C27" w:rsidRPr="00AF0C27" w:rsidRDefault="00AF0C27" w:rsidP="003B7FAF">
            <w:pPr>
              <w:keepLines/>
              <w:rPr>
                <w:rStyle w:val="PartyName"/>
                <w:rFonts w:cs="Arial"/>
                <w:color w:val="auto"/>
              </w:rPr>
            </w:pPr>
          </w:p>
        </w:tc>
        <w:tc>
          <w:tcPr>
            <w:tcW w:w="4500" w:type="dxa"/>
          </w:tcPr>
          <w:p w14:paraId="0E0885CC" w14:textId="22A17D13" w:rsidR="006A2FA7" w:rsidRDefault="00A86332" w:rsidP="00AF0C27">
            <w:pPr>
              <w:keepLines/>
            </w:pPr>
            <w:r>
              <w:t>CRUPI &amp; ANOR</w:t>
            </w:r>
          </w:p>
          <w:p w14:paraId="6FC04359" w14:textId="582DC89A" w:rsidR="002C46C5" w:rsidRPr="003B7FAF" w:rsidRDefault="002C46C5" w:rsidP="00AF0C27">
            <w:pPr>
              <w:keepLines/>
              <w:rPr>
                <w:rStyle w:val="PartyName"/>
                <w:rFonts w:cs="Arial"/>
                <w:noProof/>
                <w:color w:val="auto"/>
              </w:rPr>
            </w:pPr>
          </w:p>
        </w:tc>
      </w:tr>
      <w:tr w:rsidR="00463053" w:rsidRPr="00E74114" w14:paraId="3C043FDD" w14:textId="77777777" w:rsidTr="00045795">
        <w:trPr>
          <w:cantSplit/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463053" w:rsidRPr="00E74114" w:rsidRDefault="00463053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11D7651B" w14:textId="14F3F0FA" w:rsidR="00463053" w:rsidRPr="009D4FF1" w:rsidRDefault="009D4FF1" w:rsidP="00463053">
            <w:pPr>
              <w:keepLines/>
              <w:rPr>
                <w:rStyle w:val="CounselName"/>
                <w:rFonts w:cs="Arial"/>
                <w:b w:val="0"/>
                <w:bCs/>
              </w:rPr>
            </w:pPr>
            <w:r w:rsidRPr="009D4FF1">
              <w:rPr>
                <w:rFonts w:cs="Arial"/>
                <w:b/>
                <w:bCs/>
              </w:rPr>
              <w:t xml:space="preserve">S J Maharaj KC </w:t>
            </w:r>
            <w:r w:rsidRPr="009D4FF1">
              <w:rPr>
                <w:rFonts w:cs="Arial"/>
                <w:b/>
                <w:bCs/>
              </w:rPr>
              <w:br/>
              <w:t>C J Tran</w:t>
            </w:r>
          </w:p>
          <w:p w14:paraId="01D7E974" w14:textId="77777777" w:rsidR="000C5DDB" w:rsidRPr="00A85025" w:rsidRDefault="000C5DDB" w:rsidP="000C5DDB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(appearing remotely)</w:t>
            </w:r>
          </w:p>
          <w:p w14:paraId="0F4E7CA7" w14:textId="77777777" w:rsidR="00044BE3" w:rsidRPr="00E74114" w:rsidRDefault="00044BE3" w:rsidP="00463053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2B8270F4" w14:textId="77777777" w:rsidR="009A7933" w:rsidRDefault="00D07EF2" w:rsidP="001534A5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 A Dann KC</w:t>
            </w:r>
          </w:p>
          <w:p w14:paraId="2EBE507F" w14:textId="7B1F9DBB" w:rsidR="001534A5" w:rsidRPr="00A85025" w:rsidRDefault="009A7933" w:rsidP="001534A5">
            <w:pPr>
              <w:keepLines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L Z Richter</w:t>
            </w:r>
            <w:r w:rsidR="00D07EF2">
              <w:rPr>
                <w:rFonts w:cs="Arial"/>
                <w:b/>
                <w:bCs/>
              </w:rPr>
              <w:br/>
            </w:r>
            <w:r w:rsidR="001534A5">
              <w:rPr>
                <w:rFonts w:cs="Arial"/>
              </w:rPr>
              <w:t>(f</w:t>
            </w:r>
            <w:r w:rsidR="00D07EF2" w:rsidRPr="00D07EF2">
              <w:rPr>
                <w:rFonts w:cs="Arial"/>
              </w:rPr>
              <w:t>or the first respondent</w:t>
            </w:r>
            <w:r w:rsidR="001534A5">
              <w:rPr>
                <w:rFonts w:cs="Arial"/>
              </w:rPr>
              <w:t>)</w:t>
            </w:r>
            <w:r w:rsidR="00D07EF2">
              <w:rPr>
                <w:rFonts w:cs="Arial"/>
                <w:b/>
                <w:bCs/>
              </w:rPr>
              <w:br/>
            </w:r>
            <w:r w:rsidR="001534A5">
              <w:rPr>
                <w:rFonts w:cs="Arial"/>
              </w:rPr>
              <w:t>(appearing remotely)</w:t>
            </w:r>
          </w:p>
          <w:p w14:paraId="1E41FAD5" w14:textId="0230FE5E" w:rsidR="003F28D8" w:rsidRDefault="003F28D8" w:rsidP="003F28D8">
            <w:pPr>
              <w:keepLines/>
              <w:rPr>
                <w:rFonts w:cs="Arial"/>
                <w:b/>
                <w:bCs/>
              </w:rPr>
            </w:pPr>
          </w:p>
          <w:p w14:paraId="37F410FD" w14:textId="65ECE498" w:rsidR="00ED6E30" w:rsidRDefault="00ED6E30" w:rsidP="003F28D8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 T Carr SC</w:t>
            </w:r>
          </w:p>
          <w:p w14:paraId="644085AF" w14:textId="77777777" w:rsidR="003F28D8" w:rsidRPr="009C4764" w:rsidRDefault="003F28D8" w:rsidP="003F28D8">
            <w:pPr>
              <w:keepLines/>
              <w:rPr>
                <w:rFonts w:cs="Arial"/>
                <w:b/>
                <w:bCs/>
              </w:rPr>
            </w:pPr>
            <w:r w:rsidRPr="009C4764">
              <w:rPr>
                <w:rStyle w:val="ui-provider"/>
                <w:b/>
                <w:bCs/>
              </w:rPr>
              <w:t>H L Canham</w:t>
            </w:r>
            <w:r w:rsidRPr="009C4764">
              <w:rPr>
                <w:rFonts w:cs="Arial"/>
                <w:b/>
                <w:bCs/>
              </w:rPr>
              <w:t xml:space="preserve"> </w:t>
            </w:r>
          </w:p>
          <w:p w14:paraId="1A556F48" w14:textId="3E0F3E28" w:rsidR="003F28D8" w:rsidRPr="00A85025" w:rsidRDefault="003F28D8" w:rsidP="003F28D8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(appearing as amic</w:t>
            </w:r>
            <w:r w:rsidR="00ED6E30">
              <w:rPr>
                <w:rFonts w:cs="Arial"/>
              </w:rPr>
              <w:t>i</w:t>
            </w:r>
            <w:r>
              <w:rPr>
                <w:rFonts w:cs="Arial"/>
              </w:rPr>
              <w:t xml:space="preserve"> curiae)</w:t>
            </w:r>
            <w:r>
              <w:rPr>
                <w:rFonts w:cs="Arial"/>
              </w:rPr>
              <w:br/>
              <w:t>(appearing remotely)</w:t>
            </w:r>
          </w:p>
          <w:p w14:paraId="79ED4376" w14:textId="77777777" w:rsidR="003F28D8" w:rsidRDefault="003F28D8" w:rsidP="00015125">
            <w:pPr>
              <w:keepLines/>
              <w:rPr>
                <w:rFonts w:cs="Arial"/>
              </w:rPr>
            </w:pPr>
          </w:p>
          <w:p w14:paraId="553D0D15" w14:textId="0192EDCE" w:rsidR="009A7933" w:rsidRPr="008B756A" w:rsidRDefault="009A7933" w:rsidP="009A7933">
            <w:pPr>
              <w:keepLines/>
              <w:rPr>
                <w:rFonts w:cs="Arial"/>
              </w:rPr>
            </w:pPr>
            <w:r w:rsidRPr="00EA5F11">
              <w:rPr>
                <w:rFonts w:cs="Arial"/>
                <w:b/>
                <w:bCs/>
              </w:rPr>
              <w:t>S</w:t>
            </w:r>
            <w:r>
              <w:rPr>
                <w:rFonts w:cs="Arial"/>
                <w:b/>
                <w:bCs/>
              </w:rPr>
              <w:t>ubmitting appearance filed by the second respondent</w:t>
            </w:r>
          </w:p>
          <w:p w14:paraId="27F6A427" w14:textId="77777777" w:rsidR="006A2FA7" w:rsidRPr="00E74114" w:rsidRDefault="006A2FA7" w:rsidP="00015125">
            <w:pPr>
              <w:keepLines/>
              <w:rPr>
                <w:rStyle w:val="CounselName"/>
                <w:bCs/>
              </w:rPr>
            </w:pPr>
          </w:p>
        </w:tc>
      </w:tr>
    </w:tbl>
    <w:p w14:paraId="0A12D702" w14:textId="77777777" w:rsidR="00463053" w:rsidRDefault="00463053" w:rsidP="00880282"/>
    <w:p w14:paraId="0FCF136A" w14:textId="77777777" w:rsidR="00463053" w:rsidRDefault="00463053" w:rsidP="00880282"/>
    <w:p w14:paraId="16287904" w14:textId="77777777" w:rsidR="00880282" w:rsidRDefault="00880282" w:rsidP="00880282"/>
    <w:p w14:paraId="29B74813" w14:textId="77777777" w:rsidR="00880282" w:rsidRDefault="00880282" w:rsidP="00880282"/>
    <w:p w14:paraId="7754CE86" w14:textId="77777777" w:rsidR="006A2FA7" w:rsidRPr="00463053" w:rsidRDefault="006A2FA7" w:rsidP="00880282"/>
    <w:p w14:paraId="0B83F1C7" w14:textId="77777777" w:rsidR="00463053" w:rsidRPr="00463053" w:rsidRDefault="00463053" w:rsidP="00880282">
      <w:pPr>
        <w:pStyle w:val="RegistrarsName"/>
      </w:pPr>
    </w:p>
    <w:p w14:paraId="5FDF25F3" w14:textId="1329899E" w:rsidR="00463053" w:rsidRPr="003F28D8" w:rsidRDefault="002E61A1" w:rsidP="00880282">
      <w:pPr>
        <w:pStyle w:val="RegistrarsName"/>
      </w:pPr>
      <w:r w:rsidRPr="003F28D8">
        <w:t>Adam Griffin</w:t>
      </w:r>
    </w:p>
    <w:p w14:paraId="6D3A9E8F" w14:textId="21D239CD" w:rsidR="00463053" w:rsidRPr="00463053" w:rsidRDefault="002E61A1" w:rsidP="00163804">
      <w:pPr>
        <w:pStyle w:val="RegistrarsTitle"/>
      </w:pPr>
      <w:r w:rsidRPr="003F28D8">
        <w:t xml:space="preserve">Deputy </w:t>
      </w:r>
      <w:r w:rsidR="00463053" w:rsidRPr="003F28D8">
        <w:t>Registrar</w:t>
      </w:r>
    </w:p>
    <w:sectPr w:rsidR="00463053" w:rsidRPr="00463053" w:rsidSect="009A1D9B"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92526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53"/>
    <w:rsid w:val="00015125"/>
    <w:rsid w:val="00037CC9"/>
    <w:rsid w:val="00044BE3"/>
    <w:rsid w:val="00045795"/>
    <w:rsid w:val="00097ED9"/>
    <w:rsid w:val="000C5DDB"/>
    <w:rsid w:val="001534A5"/>
    <w:rsid w:val="00163319"/>
    <w:rsid w:val="00163804"/>
    <w:rsid w:val="00180640"/>
    <w:rsid w:val="001F2F16"/>
    <w:rsid w:val="002958E3"/>
    <w:rsid w:val="002959AC"/>
    <w:rsid w:val="002C46C5"/>
    <w:rsid w:val="002E61A1"/>
    <w:rsid w:val="003B7FAF"/>
    <w:rsid w:val="003F28D8"/>
    <w:rsid w:val="00463053"/>
    <w:rsid w:val="005004D3"/>
    <w:rsid w:val="00503266"/>
    <w:rsid w:val="00505FB8"/>
    <w:rsid w:val="0051019A"/>
    <w:rsid w:val="005A47D1"/>
    <w:rsid w:val="006A2FA7"/>
    <w:rsid w:val="006C29E1"/>
    <w:rsid w:val="00705658"/>
    <w:rsid w:val="00722431"/>
    <w:rsid w:val="00731582"/>
    <w:rsid w:val="00765652"/>
    <w:rsid w:val="00773D4C"/>
    <w:rsid w:val="00793595"/>
    <w:rsid w:val="007C6C49"/>
    <w:rsid w:val="00817176"/>
    <w:rsid w:val="00880282"/>
    <w:rsid w:val="00887529"/>
    <w:rsid w:val="008A2875"/>
    <w:rsid w:val="008A5B68"/>
    <w:rsid w:val="008B756A"/>
    <w:rsid w:val="008C2705"/>
    <w:rsid w:val="008E4338"/>
    <w:rsid w:val="00973A43"/>
    <w:rsid w:val="009A1D9B"/>
    <w:rsid w:val="009A7933"/>
    <w:rsid w:val="009D4FF1"/>
    <w:rsid w:val="009E428B"/>
    <w:rsid w:val="00A3197F"/>
    <w:rsid w:val="00A46436"/>
    <w:rsid w:val="00A86332"/>
    <w:rsid w:val="00AB5A38"/>
    <w:rsid w:val="00AF0C27"/>
    <w:rsid w:val="00B076CC"/>
    <w:rsid w:val="00B3410A"/>
    <w:rsid w:val="00B903AB"/>
    <w:rsid w:val="00BB19CE"/>
    <w:rsid w:val="00C21306"/>
    <w:rsid w:val="00CC7227"/>
    <w:rsid w:val="00CD4C69"/>
    <w:rsid w:val="00D07EF2"/>
    <w:rsid w:val="00D21C50"/>
    <w:rsid w:val="00D226C6"/>
    <w:rsid w:val="00D62408"/>
    <w:rsid w:val="00E4495D"/>
    <w:rsid w:val="00E74114"/>
    <w:rsid w:val="00E97FF4"/>
    <w:rsid w:val="00EA74F0"/>
    <w:rsid w:val="00EC16BB"/>
    <w:rsid w:val="00ED6E30"/>
    <w:rsid w:val="00FA6906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  <w:style w:type="character" w:customStyle="1" w:styleId="ui-provider">
    <w:name w:val="ui-provider"/>
    <w:basedOn w:val="DefaultParagraphFont"/>
    <w:rsid w:val="003F2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2024-06-25T00:06:00Z</dcterms:created>
  <dcterms:modified xsi:type="dcterms:W3CDTF">2024-08-15T06:01:00Z</dcterms:modified>
</cp:coreProperties>
</file>