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21F592F9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7407EF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2065110A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7407EF">
        <w:rPr>
          <w:rFonts w:cs="Arial"/>
          <w:noProof/>
        </w:rPr>
        <w:t>14</w:t>
      </w:r>
      <w:r w:rsidR="000D3A89">
        <w:rPr>
          <w:rFonts w:cs="Arial"/>
          <w:noProof/>
        </w:rPr>
        <w:t xml:space="preserve"> FEBRUARY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44AC403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54ACD138" w:rsidR="00C16BCC" w:rsidRPr="00C76A7E" w:rsidRDefault="006E0B9F" w:rsidP="003A101B">
            <w:pPr>
              <w:keepLines/>
              <w:rPr>
                <w:iCs/>
              </w:rPr>
            </w:pPr>
            <w:r w:rsidRPr="00C76A7E">
              <w:rPr>
                <w:iCs/>
              </w:rPr>
              <w:t>THE KING</w:t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34F8AA29" w:rsidR="00C16BCC" w:rsidRPr="00C76A7E" w:rsidRDefault="006E0B9F" w:rsidP="003A101B">
            <w:pPr>
              <w:keepLines/>
              <w:rPr>
                <w:iCs/>
              </w:rPr>
            </w:pPr>
            <w:r w:rsidRPr="00C76A7E">
              <w:rPr>
                <w:iCs/>
              </w:rPr>
              <w:t>ROHAN (A PSEUDONYM)</w:t>
            </w:r>
            <w:r w:rsidR="00C31055" w:rsidRPr="00C76A7E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312BCB7" w14:textId="77777777" w:rsidR="003A101B" w:rsidRPr="00C76A7E" w:rsidRDefault="00162047" w:rsidP="003A101B">
            <w:pPr>
              <w:keepLines/>
              <w:rPr>
                <w:iCs/>
              </w:rPr>
            </w:pPr>
            <w:r w:rsidRPr="00C76A7E">
              <w:rPr>
                <w:iCs/>
              </w:rPr>
              <w:t>CARMICHAEL</w:t>
            </w:r>
            <w:r w:rsidR="00C76A7E" w:rsidRPr="00C76A7E">
              <w:rPr>
                <w:iCs/>
              </w:rPr>
              <w:t xml:space="preserve"> RAIL NETWORK PTY LTD AS TRUSTEE FOR THE CARMICHAEL RAIL NETWORK TRUST</w:t>
            </w:r>
          </w:p>
          <w:p w14:paraId="5495DAD3" w14:textId="029D563E" w:rsidR="00C76A7E" w:rsidRPr="00C76A7E" w:rsidRDefault="00C76A7E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3F8ABB1" w14:textId="1BAB7231" w:rsidR="003A101B" w:rsidRPr="00C76A7E" w:rsidRDefault="00C76A7E" w:rsidP="003A101B">
            <w:pPr>
              <w:keepLines/>
              <w:rPr>
                <w:iCs/>
              </w:rPr>
            </w:pPr>
            <w:r w:rsidRPr="00C76A7E">
              <w:rPr>
                <w:iCs/>
              </w:rPr>
              <w:t>BBC CHARTERING CARRIERS GMBH &amp; CO. KG &amp; ANOR</w:t>
            </w:r>
            <w:r w:rsidR="006C1A04" w:rsidRPr="00C76A7E">
              <w:rPr>
                <w:iCs/>
              </w:rPr>
              <w:br/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3FC0A500" w:rsidR="00C16BCC" w:rsidRPr="0076543E" w:rsidRDefault="000D3A89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D756C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4568844F" w:rsidR="00DD0485" w:rsidRPr="002B471B" w:rsidRDefault="00C23AFB" w:rsidP="009D756C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MILLER</w:t>
            </w:r>
            <w:r w:rsidR="008D2F6B">
              <w:rPr>
                <w:color w:val="000000"/>
                <w:lang w:val="en-GB"/>
              </w:rPr>
              <w:t xml:space="preserve"> </w:t>
            </w:r>
            <w:r w:rsidR="008D2F6B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40FE706E" w14:textId="349B2766" w:rsidR="008D2F6B" w:rsidRDefault="00C23AFB" w:rsidP="008D2F6B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MINISTER FOR IMMIGRATION, CITIZENSHIP AND MULTICULTURAL AFFAIRS &amp; ANOR</w:t>
            </w:r>
          </w:p>
          <w:p w14:paraId="59E006A3" w14:textId="4F383848" w:rsidR="009D756C" w:rsidRPr="00F80F95" w:rsidRDefault="009D756C" w:rsidP="009D756C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45749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57493" w:rsidRPr="00D734B0" w:rsidRDefault="00457493" w:rsidP="0045749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3841BF5" w14:textId="208F504B" w:rsidR="00477DC3" w:rsidRPr="009F6F13" w:rsidRDefault="00D02FD3" w:rsidP="00457493">
            <w:pPr>
              <w:keepLines/>
              <w:rPr>
                <w:rFonts w:cs="Arial"/>
                <w:b/>
              </w:rPr>
            </w:pPr>
            <w:r w:rsidRPr="009F6F13">
              <w:rPr>
                <w:rFonts w:cs="Arial"/>
                <w:b/>
              </w:rPr>
              <w:t>P D Herzfeld SC</w:t>
            </w:r>
          </w:p>
          <w:p w14:paraId="11860E8F" w14:textId="2C25E848" w:rsidR="00D02FD3" w:rsidRPr="008F0F85" w:rsidRDefault="00D02FD3" w:rsidP="00457493">
            <w:pPr>
              <w:keepLines/>
              <w:rPr>
                <w:rStyle w:val="CounselName"/>
                <w:b w:val="0"/>
                <w:bCs/>
              </w:rPr>
            </w:pPr>
            <w:r w:rsidRPr="009F6F13">
              <w:rPr>
                <w:rFonts w:cs="Arial"/>
                <w:b/>
              </w:rPr>
              <w:t xml:space="preserve">J G </w:t>
            </w:r>
            <w:proofErr w:type="spellStart"/>
            <w:r w:rsidRPr="009F6F13">
              <w:rPr>
                <w:rFonts w:cs="Arial"/>
                <w:b/>
              </w:rPr>
              <w:t>Wherrett</w:t>
            </w:r>
            <w:proofErr w:type="spellEnd"/>
          </w:p>
          <w:p w14:paraId="57879C03" w14:textId="4E778CAD" w:rsidR="00457493" w:rsidRPr="00093A14" w:rsidRDefault="00457493" w:rsidP="0045749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6EB96C58" w14:textId="1E46E9D0" w:rsidR="00457493" w:rsidRDefault="00605CCD" w:rsidP="0045749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 M Wood SC</w:t>
            </w:r>
          </w:p>
          <w:p w14:paraId="21848504" w14:textId="1192041B" w:rsidR="00605CCD" w:rsidRPr="00477DC3" w:rsidRDefault="00605CCD" w:rsidP="0045749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 R McInnes</w:t>
            </w:r>
          </w:p>
          <w:p w14:paraId="345103D3" w14:textId="72CF2EFC" w:rsidR="00477DC3" w:rsidRDefault="00477DC3" w:rsidP="0045749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(for the first respondent)</w:t>
            </w:r>
          </w:p>
          <w:p w14:paraId="114A6991" w14:textId="6EC0A86E" w:rsidR="00477DC3" w:rsidRDefault="00477DC3" w:rsidP="00457493">
            <w:pPr>
              <w:keepLines/>
              <w:rPr>
                <w:rFonts w:cs="Arial"/>
              </w:rPr>
            </w:pPr>
          </w:p>
          <w:p w14:paraId="700A6C1C" w14:textId="3DB7F717" w:rsidR="00477DC3" w:rsidRPr="00477DC3" w:rsidRDefault="00C23AFB" w:rsidP="0045749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Submitting appearance</w:t>
            </w:r>
          </w:p>
          <w:p w14:paraId="387DE9C0" w14:textId="666BC272" w:rsidR="00477DC3" w:rsidRDefault="00477DC3" w:rsidP="0045749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(for the second respondent)</w:t>
            </w:r>
          </w:p>
          <w:p w14:paraId="4F0F8068" w14:textId="77777777" w:rsidR="00477DC3" w:rsidRPr="00477DC3" w:rsidRDefault="00477DC3" w:rsidP="00457493">
            <w:pPr>
              <w:keepLines/>
              <w:rPr>
                <w:rStyle w:val="CounselName"/>
                <w:bCs/>
              </w:rPr>
            </w:pPr>
          </w:p>
          <w:p w14:paraId="08790153" w14:textId="6FCFB07A" w:rsidR="00457493" w:rsidRPr="00AA2A80" w:rsidRDefault="00457493" w:rsidP="0045749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F4EB2"/>
    <w:rsid w:val="000F59E6"/>
    <w:rsid w:val="00116317"/>
    <w:rsid w:val="00117C77"/>
    <w:rsid w:val="00136C53"/>
    <w:rsid w:val="00142AFF"/>
    <w:rsid w:val="00142FC6"/>
    <w:rsid w:val="00146421"/>
    <w:rsid w:val="00162047"/>
    <w:rsid w:val="00163804"/>
    <w:rsid w:val="00164980"/>
    <w:rsid w:val="001A3A9E"/>
    <w:rsid w:val="001B2CE9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471B"/>
    <w:rsid w:val="002D736B"/>
    <w:rsid w:val="002E7C8B"/>
    <w:rsid w:val="002F14AE"/>
    <w:rsid w:val="0030273A"/>
    <w:rsid w:val="00302F75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D3D16"/>
    <w:rsid w:val="00501053"/>
    <w:rsid w:val="00503266"/>
    <w:rsid w:val="00505FB8"/>
    <w:rsid w:val="0051019A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C2913"/>
    <w:rsid w:val="005F5C24"/>
    <w:rsid w:val="00605CCD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6E0B9F"/>
    <w:rsid w:val="00700AE8"/>
    <w:rsid w:val="00731582"/>
    <w:rsid w:val="007407EF"/>
    <w:rsid w:val="0075626A"/>
    <w:rsid w:val="007633B1"/>
    <w:rsid w:val="00765652"/>
    <w:rsid w:val="00772188"/>
    <w:rsid w:val="00773D4C"/>
    <w:rsid w:val="00786FEC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7A10"/>
    <w:rsid w:val="00952D55"/>
    <w:rsid w:val="009704BF"/>
    <w:rsid w:val="00973A43"/>
    <w:rsid w:val="00985277"/>
    <w:rsid w:val="009A077E"/>
    <w:rsid w:val="009A1D9B"/>
    <w:rsid w:val="009B0225"/>
    <w:rsid w:val="009C0BFA"/>
    <w:rsid w:val="009D6BB9"/>
    <w:rsid w:val="009D756C"/>
    <w:rsid w:val="009F6F13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76A7E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2024-02-08T05:27:00Z</dcterms:modified>
</cp:coreProperties>
</file>