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EF05AE" w14:paraId="3E6F1170" w14:textId="77777777">
        <w:tc>
          <w:tcPr>
            <w:tcW w:w="629" w:type="dxa"/>
            <w:tcBorders>
              <w:top w:val="nil"/>
              <w:bottom w:val="nil"/>
            </w:tcBorders>
          </w:tcPr>
          <w:p w14:paraId="3FC08D9F" w14:textId="77777777" w:rsidR="00EF05AE" w:rsidRDefault="00EF05AE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5905DC8F" w14:textId="2FFE1A00" w:rsidR="00EF05AE" w:rsidRDefault="007C443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Steven Moore (a pseudonym)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0EB44F2" w14:textId="5F57FB28" w:rsidR="00EF05AE" w:rsidRDefault="007C443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King</w:t>
            </w:r>
            <w:r w:rsidR="004C7D5C">
              <w:rPr>
                <w:rFonts w:ascii="Arial" w:hAnsi="Arial"/>
                <w:sz w:val="18"/>
              </w:rPr>
              <w:br/>
              <w:t>(M23/2024)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CC0E070" w14:textId="3D9BBAFB" w:rsidR="00EF05AE" w:rsidRDefault="000D7CBB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Victoria</w:t>
            </w:r>
            <w:r>
              <w:rPr>
                <w:rFonts w:ascii="Arial" w:hAnsi="Arial"/>
                <w:sz w:val="18"/>
              </w:rPr>
              <w:br/>
              <w:t>(Court of Appeal)</w:t>
            </w:r>
            <w:r>
              <w:rPr>
                <w:rFonts w:ascii="Arial" w:hAnsi="Arial"/>
                <w:sz w:val="18"/>
              </w:rPr>
              <w:br/>
              <w:t>[2023] V</w:t>
            </w:r>
            <w:r w:rsidR="00D175D7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CA</w:t>
            </w:r>
            <w:r w:rsidR="00D175D7">
              <w:rPr>
                <w:rFonts w:ascii="Arial" w:hAnsi="Arial"/>
                <w:sz w:val="18"/>
              </w:rPr>
              <w:t xml:space="preserve"> 236</w:t>
            </w:r>
          </w:p>
        </w:tc>
      </w:tr>
      <w:tr w:rsidR="00EF05AE" w14:paraId="347576CC" w14:textId="77777777">
        <w:tc>
          <w:tcPr>
            <w:tcW w:w="629" w:type="dxa"/>
            <w:tcBorders>
              <w:top w:val="nil"/>
              <w:bottom w:val="nil"/>
            </w:tcBorders>
          </w:tcPr>
          <w:p w14:paraId="037E211C" w14:textId="77777777" w:rsidR="00EF05AE" w:rsidRDefault="00EF05AE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8C8DBFB" w14:textId="0E4BD9CD" w:rsidR="00EF05AE" w:rsidRDefault="007C443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Morgan &amp; </w:t>
            </w:r>
            <w:proofErr w:type="spellStart"/>
            <w:r>
              <w:rPr>
                <w:rFonts w:ascii="Arial" w:hAnsi="Arial"/>
                <w:sz w:val="18"/>
              </w:rPr>
              <w:t>Ors</w:t>
            </w:r>
            <w:proofErr w:type="spellEnd"/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CABF77C" w14:textId="46CDE9FF" w:rsidR="00EF05AE" w:rsidRDefault="007C443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McMillan Investment Holdings Pty Ltd &amp; Anor</w:t>
            </w:r>
            <w:r w:rsidR="008E0097">
              <w:rPr>
                <w:rFonts w:ascii="Arial" w:hAnsi="Arial"/>
                <w:sz w:val="18"/>
              </w:rPr>
              <w:br/>
              <w:t>(S119/2023)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C423EF1" w14:textId="56D182FC" w:rsidR="00EF05AE" w:rsidRDefault="00FA5492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[2023] FCAFC 9</w:t>
            </w:r>
          </w:p>
        </w:tc>
      </w:tr>
      <w:tr w:rsidR="00EF05AE" w14:paraId="5AF40E8F" w14:textId="77777777">
        <w:tc>
          <w:tcPr>
            <w:tcW w:w="629" w:type="dxa"/>
            <w:tcBorders>
              <w:top w:val="nil"/>
              <w:bottom w:val="nil"/>
            </w:tcBorders>
          </w:tcPr>
          <w:p w14:paraId="71077AD0" w14:textId="77777777" w:rsidR="00EF05AE" w:rsidRDefault="00EF05AE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46FF796B" w14:textId="0A5771DC" w:rsidR="00EF05AE" w:rsidRDefault="007C443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Automotive Invest Pty Limited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1E1E173" w14:textId="0DF63C64" w:rsidR="00EF05AE" w:rsidRDefault="007C443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Commissioner of Taxation</w:t>
            </w:r>
            <w:r w:rsidR="00F63EBC">
              <w:rPr>
                <w:rFonts w:ascii="Arial" w:hAnsi="Arial"/>
                <w:sz w:val="18"/>
              </w:rPr>
              <w:br/>
              <w:t>(S170/2023)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192E1FA" w14:textId="6842A0CC" w:rsidR="00EF05AE" w:rsidRDefault="00662D6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[2023] FCAFC 129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City">
      <w:smartTag w:uri="urn:schemas-microsoft-com:office:smarttags" w:element="place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Street">
      <w:smartTag w:uri="urn:schemas-microsoft-com:office:smarttags" w:element="address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City">
      <w:smartTag w:uri="urn:schemas-microsoft-com:office:smarttags" w:element="place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1E94CFEA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</w:t>
    </w:r>
    <w:r w:rsidR="00B77021">
      <w:rPr>
        <w:rFonts w:ascii="Arial" w:hAnsi="Arial" w:cs="Arial"/>
        <w:b/>
      </w:rPr>
      <w:t>WEDNESDAY</w:t>
    </w:r>
    <w:r w:rsidRPr="00036D39">
      <w:rPr>
        <w:rFonts w:ascii="Arial" w:hAnsi="Arial" w:cs="Arial"/>
        <w:b/>
      </w:rPr>
      <w:t xml:space="preserve">, </w:t>
    </w:r>
    <w:r w:rsidR="00B77021">
      <w:rPr>
        <w:rFonts w:ascii="Arial" w:hAnsi="Arial" w:cs="Arial"/>
        <w:b/>
      </w:rPr>
      <w:t>5</w:t>
    </w:r>
    <w:r w:rsidR="00EF05AE">
      <w:rPr>
        <w:rFonts w:ascii="Arial" w:hAnsi="Arial" w:cs="Arial"/>
        <w:b/>
      </w:rPr>
      <w:t xml:space="preserve"> JUNE 2024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8791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0D7CBB"/>
    <w:rsid w:val="0021217D"/>
    <w:rsid w:val="004C7D5C"/>
    <w:rsid w:val="00584CC4"/>
    <w:rsid w:val="00662D6D"/>
    <w:rsid w:val="007C443C"/>
    <w:rsid w:val="008E0097"/>
    <w:rsid w:val="00B350A0"/>
    <w:rsid w:val="00B77021"/>
    <w:rsid w:val="00C37A2B"/>
    <w:rsid w:val="00D063B9"/>
    <w:rsid w:val="00D175D7"/>
    <w:rsid w:val="00DE5D8E"/>
    <w:rsid w:val="00E205F9"/>
    <w:rsid w:val="00E30ACA"/>
    <w:rsid w:val="00E814F2"/>
    <w:rsid w:val="00EE0473"/>
    <w:rsid w:val="00EF05AE"/>
    <w:rsid w:val="00F63EBC"/>
    <w:rsid w:val="00F65A4C"/>
    <w:rsid w:val="00FA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17</cp:revision>
  <cp:lastPrinted>2001-09-27T00:58:00Z</cp:lastPrinted>
  <dcterms:created xsi:type="dcterms:W3CDTF">2022-03-29T00:09:00Z</dcterms:created>
  <dcterms:modified xsi:type="dcterms:W3CDTF">2024-06-03T03:54:00Z</dcterms:modified>
</cp:coreProperties>
</file>