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33FE3EDC" w:rsidR="00D063B9" w:rsidRDefault="004A4E2B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Harvey &amp; </w:t>
            </w:r>
            <w:proofErr w:type="spellStart"/>
            <w:r>
              <w:rPr>
                <w:rFonts w:ascii="Arial" w:hAnsi="Arial"/>
                <w:sz w:val="18"/>
              </w:rPr>
              <w:t>Ors</w:t>
            </w:r>
            <w:proofErr w:type="spellEnd"/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73CA7C85" w:rsidR="00D063B9" w:rsidRDefault="004A4E2B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Minister for Primary Industry and Resources &amp; </w:t>
            </w:r>
            <w:proofErr w:type="spellStart"/>
            <w:r>
              <w:rPr>
                <w:rFonts w:ascii="Arial" w:hAnsi="Arial"/>
                <w:sz w:val="18"/>
              </w:rPr>
              <w:t>Ors</w:t>
            </w:r>
            <w:proofErr w:type="spellEnd"/>
            <w:r w:rsidR="00D063B9">
              <w:rPr>
                <w:rFonts w:ascii="Arial" w:hAnsi="Arial"/>
                <w:sz w:val="18"/>
              </w:rPr>
              <w:br/>
              <w:t>(</w:t>
            </w:r>
            <w:r w:rsidR="00F135D0">
              <w:rPr>
                <w:rFonts w:ascii="Arial" w:hAnsi="Arial"/>
                <w:sz w:val="18"/>
              </w:rPr>
              <w:t>D9/2022</w:t>
            </w:r>
            <w:r w:rsidR="00D063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57F807A8" w:rsidR="00D063B9" w:rsidRDefault="00641C6D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Full Court of the Federal Court of Australia</w:t>
            </w:r>
            <w:r>
              <w:rPr>
                <w:rFonts w:ascii="Arial" w:hAnsi="Arial"/>
                <w:sz w:val="18"/>
              </w:rPr>
              <w:br/>
              <w:t xml:space="preserve">[2022] FCAFC </w:t>
            </w:r>
            <w:r w:rsidR="00F94E3F">
              <w:rPr>
                <w:rFonts w:ascii="Arial" w:hAnsi="Arial"/>
                <w:sz w:val="18"/>
              </w:rPr>
              <w:t>66</w:t>
            </w:r>
          </w:p>
        </w:tc>
      </w:tr>
      <w:tr w:rsidR="00FF5BC4" w14:paraId="6D74E915" w14:textId="77777777">
        <w:tc>
          <w:tcPr>
            <w:tcW w:w="629" w:type="dxa"/>
            <w:tcBorders>
              <w:top w:val="nil"/>
              <w:bottom w:val="nil"/>
            </w:tcBorders>
          </w:tcPr>
          <w:p w14:paraId="6F4280F8" w14:textId="77777777" w:rsidR="00FF5BC4" w:rsidRDefault="00FF5B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55A8CC6" w14:textId="1097B6EE" w:rsidR="00FF5BC4" w:rsidRDefault="0053681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Ismail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DD76A4F" w14:textId="4A540D1B" w:rsidR="00FF5BC4" w:rsidRDefault="0053681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Minister for Immigration, Citizenship and Multicultural Affairs</w:t>
            </w:r>
            <w:r>
              <w:rPr>
                <w:rFonts w:ascii="Arial" w:hAnsi="Arial"/>
                <w:sz w:val="18"/>
              </w:rPr>
              <w:br/>
              <w:t>(M20/2023)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C16457F" w14:textId="3FBCBE8D" w:rsidR="00FF5BC4" w:rsidRDefault="00740CC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Application for </w:t>
            </w:r>
            <w:r w:rsidR="00AE1716">
              <w:rPr>
                <w:rFonts w:ascii="Arial" w:hAnsi="Arial"/>
                <w:sz w:val="18"/>
              </w:rPr>
              <w:t>a</w:t>
            </w:r>
            <w:r w:rsidR="00B8498B">
              <w:rPr>
                <w:rFonts w:ascii="Arial" w:hAnsi="Arial"/>
                <w:sz w:val="18"/>
              </w:rPr>
              <w:t xml:space="preserve"> </w:t>
            </w:r>
            <w:r w:rsidR="00B8498B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 xml:space="preserve">constitutional </w:t>
            </w:r>
            <w:r w:rsidR="00AE1716">
              <w:rPr>
                <w:rFonts w:ascii="Arial" w:hAnsi="Arial"/>
                <w:sz w:val="18"/>
              </w:rPr>
              <w:t xml:space="preserve">or other </w:t>
            </w:r>
            <w:r>
              <w:rPr>
                <w:rFonts w:ascii="Arial" w:hAnsi="Arial"/>
                <w:sz w:val="18"/>
              </w:rPr>
              <w:t>writ</w:t>
            </w:r>
          </w:p>
        </w:tc>
      </w:tr>
      <w:tr w:rsidR="00FF5BC4" w14:paraId="1051D9A7" w14:textId="77777777">
        <w:tc>
          <w:tcPr>
            <w:tcW w:w="629" w:type="dxa"/>
            <w:tcBorders>
              <w:top w:val="nil"/>
              <w:bottom w:val="nil"/>
            </w:tcBorders>
          </w:tcPr>
          <w:p w14:paraId="66E05EF2" w14:textId="77777777" w:rsidR="00FF5BC4" w:rsidRDefault="00FF5B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48A750CA" w14:textId="04D15321" w:rsidR="00FF5BC4" w:rsidRDefault="0020620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Huxley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5D33E48" w14:textId="14D61A4B" w:rsidR="00FF5BC4" w:rsidRDefault="0020620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Queen</w:t>
            </w:r>
            <w:r>
              <w:rPr>
                <w:rFonts w:ascii="Arial" w:hAnsi="Arial"/>
                <w:sz w:val="18"/>
              </w:rPr>
              <w:br/>
              <w:t>(B19/2023)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24093563" w14:textId="09537F4C" w:rsidR="00FF5BC4" w:rsidRDefault="00EA2887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Queensland (Court of Appeal)</w:t>
            </w:r>
            <w:r>
              <w:rPr>
                <w:rFonts w:ascii="Arial" w:hAnsi="Arial"/>
                <w:sz w:val="18"/>
              </w:rPr>
              <w:br/>
              <w:t xml:space="preserve">[2021] QCA </w:t>
            </w:r>
            <w:r w:rsidR="00354466">
              <w:rPr>
                <w:rFonts w:ascii="Arial" w:hAnsi="Arial"/>
                <w:sz w:val="18"/>
              </w:rPr>
              <w:t>78</w:t>
            </w:r>
          </w:p>
        </w:tc>
      </w:tr>
      <w:tr w:rsidR="00FF5BC4" w14:paraId="70B082FB" w14:textId="77777777">
        <w:tc>
          <w:tcPr>
            <w:tcW w:w="629" w:type="dxa"/>
            <w:tcBorders>
              <w:top w:val="nil"/>
              <w:bottom w:val="nil"/>
            </w:tcBorders>
          </w:tcPr>
          <w:p w14:paraId="5452BBEF" w14:textId="230B77A1" w:rsidR="00FF5BC4" w:rsidRDefault="00FF5BC4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05009073" w14:textId="1F257422" w:rsidR="00FF5BC4" w:rsidRDefault="006610CF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Redland City Council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01B25057" w14:textId="65A043CD" w:rsidR="00FF5BC4" w:rsidRDefault="006610CF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Kozik</w:t>
            </w:r>
            <w:proofErr w:type="spellEnd"/>
            <w:r>
              <w:rPr>
                <w:rFonts w:ascii="Arial" w:hAnsi="Arial"/>
                <w:sz w:val="18"/>
              </w:rPr>
              <w:t xml:space="preserve"> &amp; </w:t>
            </w:r>
            <w:proofErr w:type="spellStart"/>
            <w:r>
              <w:rPr>
                <w:rFonts w:ascii="Arial" w:hAnsi="Arial"/>
                <w:sz w:val="18"/>
              </w:rPr>
              <w:t>Ors</w:t>
            </w:r>
            <w:proofErr w:type="spellEnd"/>
            <w:r>
              <w:rPr>
                <w:rFonts w:ascii="Arial" w:hAnsi="Arial"/>
                <w:sz w:val="18"/>
              </w:rPr>
              <w:br/>
              <w:t>(B17/2023)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0C0D4CD" w14:textId="03C75D01" w:rsidR="00FF5BC4" w:rsidRDefault="000373C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Queensland (Court of Appeal)</w:t>
            </w:r>
            <w:r>
              <w:rPr>
                <w:rFonts w:ascii="Arial" w:hAnsi="Arial"/>
                <w:sz w:val="18"/>
              </w:rPr>
              <w:br/>
              <w:t xml:space="preserve">[2022] QCA </w:t>
            </w:r>
            <w:r w:rsidR="0014479C">
              <w:rPr>
                <w:rFonts w:ascii="Arial" w:hAnsi="Arial"/>
                <w:sz w:val="18"/>
              </w:rPr>
              <w:t>158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default" r:id="rId7"/>
      <w:headerReference w:type="first" r:id="rId8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place">
      <w:smartTag w:uri="urn:schemas-microsoft-com:office:smarttags" w:element="City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05516D8C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8953AA">
      <w:rPr>
        <w:rFonts w:ascii="Arial" w:hAnsi="Arial" w:cs="Arial"/>
        <w:b/>
      </w:rPr>
      <w:t>5 SEPTEMBER 2023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4007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373CA"/>
    <w:rsid w:val="00104AFC"/>
    <w:rsid w:val="0014479C"/>
    <w:rsid w:val="001D4A12"/>
    <w:rsid w:val="00206206"/>
    <w:rsid w:val="0021217D"/>
    <w:rsid w:val="0026683D"/>
    <w:rsid w:val="00323F46"/>
    <w:rsid w:val="00354466"/>
    <w:rsid w:val="003F0B1A"/>
    <w:rsid w:val="004A4E2B"/>
    <w:rsid w:val="00536815"/>
    <w:rsid w:val="00641C6D"/>
    <w:rsid w:val="006610CF"/>
    <w:rsid w:val="006F4A8A"/>
    <w:rsid w:val="00740CC5"/>
    <w:rsid w:val="008953AA"/>
    <w:rsid w:val="0090003F"/>
    <w:rsid w:val="00AE1716"/>
    <w:rsid w:val="00B8498B"/>
    <w:rsid w:val="00C37A2B"/>
    <w:rsid w:val="00D063B9"/>
    <w:rsid w:val="00DE5D8E"/>
    <w:rsid w:val="00E205F9"/>
    <w:rsid w:val="00E54280"/>
    <w:rsid w:val="00E814F2"/>
    <w:rsid w:val="00EA2887"/>
    <w:rsid w:val="00EC22F7"/>
    <w:rsid w:val="00EE0473"/>
    <w:rsid w:val="00F135D0"/>
    <w:rsid w:val="00F94E3F"/>
    <w:rsid w:val="00FB361F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28</cp:revision>
  <cp:lastPrinted>2001-09-27T00:58:00Z</cp:lastPrinted>
  <dcterms:created xsi:type="dcterms:W3CDTF">2022-03-29T00:09:00Z</dcterms:created>
  <dcterms:modified xsi:type="dcterms:W3CDTF">2023-07-04T04:31:00Z</dcterms:modified>
</cp:coreProperties>
</file>