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7568" w14:textId="77777777" w:rsidR="00BF60C2" w:rsidRDefault="00BF60C2" w:rsidP="00D755D3">
      <w:pPr>
        <w:framePr w:w="2019" w:h="452" w:hSpace="181" w:wrap="notBeside" w:vAnchor="text" w:hAnchor="page" w:x="8910" w:y="-473"/>
        <w:shd w:val="solid" w:color="FFFFFF" w:fill="FFFFFF"/>
        <w:rPr>
          <w:rFonts w:ascii="Arial" w:hAnsi="Arial"/>
          <w:sz w:val="18"/>
        </w:rPr>
      </w:pPr>
    </w:p>
    <w:p w14:paraId="0D794DA1" w14:textId="7D4DF459" w:rsidR="004F2E6D" w:rsidRDefault="00176E69" w:rsidP="00D755D3">
      <w:pPr>
        <w:framePr w:w="2019" w:h="452" w:hSpace="181" w:wrap="notBeside" w:vAnchor="text" w:hAnchor="page" w:x="8910" w:y="-473"/>
        <w:shd w:val="solid" w:color="FFFFFF" w:fill="FFFFFF"/>
        <w:jc w:val="right"/>
      </w:pPr>
      <w:r>
        <w:t>13 September 2023</w:t>
      </w:r>
    </w:p>
    <w:p w14:paraId="06098634" w14:textId="77777777" w:rsidR="00BF60C2" w:rsidRPr="00D416B3" w:rsidRDefault="00BF60C2">
      <w:pPr>
        <w:ind w:right="-285"/>
        <w:rPr>
          <w:sz w:val="18"/>
        </w:rPr>
      </w:pPr>
    </w:p>
    <w:p w14:paraId="035438E8" w14:textId="73F7FF36" w:rsidR="005F16F6" w:rsidRPr="00652562" w:rsidRDefault="00833161" w:rsidP="007709E9">
      <w:pPr>
        <w:ind w:right="-285"/>
        <w:jc w:val="center"/>
        <w:rPr>
          <w:szCs w:val="24"/>
          <w:u w:val="single"/>
        </w:rPr>
      </w:pPr>
      <w:r w:rsidRPr="00833161">
        <w:rPr>
          <w:szCs w:val="24"/>
          <w:u w:val="single"/>
        </w:rPr>
        <w:t>QANTAS AIRWAYS LIMITED &amp; ANOR</w:t>
      </w:r>
      <w:r w:rsidR="00811D03">
        <w:rPr>
          <w:szCs w:val="24"/>
          <w:u w:val="single"/>
        </w:rPr>
        <w:t xml:space="preserve"> </w:t>
      </w:r>
      <w:r w:rsidR="009B532D">
        <w:rPr>
          <w:szCs w:val="24"/>
          <w:u w:val="single"/>
        </w:rPr>
        <w:t>v</w:t>
      </w:r>
      <w:r w:rsidR="00811D03">
        <w:rPr>
          <w:szCs w:val="24"/>
          <w:u w:val="single"/>
        </w:rPr>
        <w:t xml:space="preserve"> </w:t>
      </w:r>
      <w:r w:rsidR="00BB762C" w:rsidRPr="00BB762C">
        <w:rPr>
          <w:szCs w:val="24"/>
          <w:u w:val="single"/>
        </w:rPr>
        <w:t>TRANSPORT WORKERS UNION OF AUSTRALIA</w:t>
      </w:r>
    </w:p>
    <w:p w14:paraId="5117D826" w14:textId="0EE448DB" w:rsidR="00310A6C" w:rsidRPr="00652562" w:rsidRDefault="00E95A71" w:rsidP="00E95A71">
      <w:pPr>
        <w:ind w:right="-285"/>
        <w:jc w:val="center"/>
        <w:rPr>
          <w:szCs w:val="24"/>
        </w:rPr>
      </w:pPr>
      <w:r w:rsidRPr="00652562">
        <w:rPr>
          <w:szCs w:val="24"/>
        </w:rPr>
        <w:t>[20</w:t>
      </w:r>
      <w:r w:rsidR="00042937" w:rsidRPr="00652562">
        <w:rPr>
          <w:szCs w:val="24"/>
        </w:rPr>
        <w:t>2</w:t>
      </w:r>
      <w:r w:rsidR="002F7018">
        <w:rPr>
          <w:szCs w:val="24"/>
        </w:rPr>
        <w:t>3</w:t>
      </w:r>
      <w:r w:rsidRPr="00652562">
        <w:rPr>
          <w:szCs w:val="24"/>
        </w:rPr>
        <w:t xml:space="preserve">] </w:t>
      </w:r>
      <w:smartTag w:uri="urn:schemas-microsoft-com:office:smarttags" w:element="stockticker">
        <w:r w:rsidRPr="00652562">
          <w:rPr>
            <w:szCs w:val="24"/>
          </w:rPr>
          <w:t>HCA</w:t>
        </w:r>
      </w:smartTag>
      <w:r w:rsidRPr="00652562">
        <w:rPr>
          <w:szCs w:val="24"/>
        </w:rPr>
        <w:t xml:space="preserve"> </w:t>
      </w:r>
      <w:r w:rsidR="00FF0606">
        <w:rPr>
          <w:szCs w:val="24"/>
        </w:rPr>
        <w:t>27</w:t>
      </w:r>
    </w:p>
    <w:p w14:paraId="1ACC142A" w14:textId="77777777" w:rsidR="00873C60" w:rsidRPr="00652562" w:rsidRDefault="00873C60" w:rsidP="00873C60">
      <w:pPr>
        <w:ind w:right="-285"/>
        <w:jc w:val="center"/>
        <w:rPr>
          <w:szCs w:val="24"/>
          <w:u w:val="single"/>
        </w:rPr>
      </w:pPr>
    </w:p>
    <w:p w14:paraId="0BCD5DA3" w14:textId="6B9E49A8" w:rsidR="0012538B" w:rsidRDefault="00E936D4" w:rsidP="00A40D9D">
      <w:pPr>
        <w:ind w:right="-285"/>
        <w:rPr>
          <w:szCs w:val="24"/>
        </w:rPr>
      </w:pPr>
      <w:r w:rsidRPr="00E936D4">
        <w:rPr>
          <w:szCs w:val="24"/>
        </w:rPr>
        <w:t xml:space="preserve">Today, the High Court </w:t>
      </w:r>
      <w:r w:rsidR="00A83BAD">
        <w:rPr>
          <w:szCs w:val="24"/>
        </w:rPr>
        <w:t xml:space="preserve">unanimously </w:t>
      </w:r>
      <w:r w:rsidR="00A40D9D">
        <w:rPr>
          <w:szCs w:val="24"/>
        </w:rPr>
        <w:t>dismissed</w:t>
      </w:r>
      <w:r w:rsidRPr="00E936D4">
        <w:rPr>
          <w:szCs w:val="24"/>
        </w:rPr>
        <w:t xml:space="preserve"> an appeal from a judgment of </w:t>
      </w:r>
      <w:r w:rsidR="002F2EED" w:rsidRPr="002F2EED">
        <w:rPr>
          <w:szCs w:val="24"/>
        </w:rPr>
        <w:t xml:space="preserve">a full court </w:t>
      </w:r>
      <w:r w:rsidR="00A40D9D">
        <w:rPr>
          <w:szCs w:val="24"/>
        </w:rPr>
        <w:t>of the Federal Court of Australia</w:t>
      </w:r>
      <w:r>
        <w:rPr>
          <w:szCs w:val="24"/>
        </w:rPr>
        <w:t xml:space="preserve">. </w:t>
      </w:r>
      <w:r w:rsidR="004B2230">
        <w:rPr>
          <w:szCs w:val="24"/>
        </w:rPr>
        <w:t xml:space="preserve">The appeal concerned </w:t>
      </w:r>
      <w:r w:rsidR="003C2209">
        <w:rPr>
          <w:szCs w:val="24"/>
        </w:rPr>
        <w:t xml:space="preserve">whether </w:t>
      </w:r>
      <w:r w:rsidR="00A40D9D">
        <w:rPr>
          <w:szCs w:val="24"/>
        </w:rPr>
        <w:t xml:space="preserve">a decision by </w:t>
      </w:r>
      <w:r w:rsidR="0002682B" w:rsidRPr="0002682B">
        <w:rPr>
          <w:szCs w:val="24"/>
        </w:rPr>
        <w:t xml:space="preserve">Qantas Airways </w:t>
      </w:r>
      <w:r w:rsidR="00B72750">
        <w:rPr>
          <w:szCs w:val="24"/>
        </w:rPr>
        <w:t>Limited</w:t>
      </w:r>
      <w:r w:rsidR="00B72750" w:rsidRPr="0002682B">
        <w:rPr>
          <w:szCs w:val="24"/>
        </w:rPr>
        <w:t xml:space="preserve"> </w:t>
      </w:r>
      <w:r w:rsidR="0002682B" w:rsidRPr="0002682B">
        <w:rPr>
          <w:szCs w:val="24"/>
        </w:rPr>
        <w:t>("Qantas</w:t>
      </w:r>
      <w:r w:rsidR="004B2230">
        <w:rPr>
          <w:szCs w:val="24"/>
        </w:rPr>
        <w:t>")</w:t>
      </w:r>
      <w:r w:rsidR="001952A3" w:rsidRPr="001952A3">
        <w:rPr>
          <w:szCs w:val="24"/>
        </w:rPr>
        <w:t xml:space="preserve"> </w:t>
      </w:r>
      <w:r w:rsidR="00523017">
        <w:rPr>
          <w:szCs w:val="24"/>
        </w:rPr>
        <w:t>to o</w:t>
      </w:r>
      <w:r w:rsidR="001952A3" w:rsidRPr="001952A3">
        <w:rPr>
          <w:szCs w:val="24"/>
        </w:rPr>
        <w:t>utsource its ground handling operations at ten Australian airports</w:t>
      </w:r>
      <w:r w:rsidR="003C2209">
        <w:rPr>
          <w:szCs w:val="24"/>
        </w:rPr>
        <w:t xml:space="preserve"> contravened</w:t>
      </w:r>
      <w:r w:rsidR="00B4016A">
        <w:rPr>
          <w:szCs w:val="24"/>
        </w:rPr>
        <w:t xml:space="preserve"> </w:t>
      </w:r>
      <w:r w:rsidR="003C2209" w:rsidRPr="003C2209">
        <w:rPr>
          <w:szCs w:val="24"/>
        </w:rPr>
        <w:t>s</w:t>
      </w:r>
      <w:r w:rsidR="00B4016A">
        <w:rPr>
          <w:szCs w:val="24"/>
        </w:rPr>
        <w:t> </w:t>
      </w:r>
      <w:r w:rsidR="003C2209" w:rsidRPr="003C2209">
        <w:rPr>
          <w:szCs w:val="24"/>
        </w:rPr>
        <w:t xml:space="preserve">340(1)(b) of the </w:t>
      </w:r>
      <w:r w:rsidR="003C2209" w:rsidRPr="003C2209">
        <w:rPr>
          <w:i/>
          <w:iCs/>
          <w:szCs w:val="24"/>
        </w:rPr>
        <w:t xml:space="preserve">Fair Work Act 2009 </w:t>
      </w:r>
      <w:r w:rsidR="003C2209" w:rsidRPr="003C2209">
        <w:rPr>
          <w:szCs w:val="24"/>
        </w:rPr>
        <w:t>(Cth)</w:t>
      </w:r>
      <w:r w:rsidR="00AB5A9D">
        <w:rPr>
          <w:szCs w:val="24"/>
        </w:rPr>
        <w:t xml:space="preserve"> ("the Act")</w:t>
      </w:r>
      <w:r w:rsidR="00C84C01">
        <w:rPr>
          <w:szCs w:val="24"/>
        </w:rPr>
        <w:t xml:space="preserve">. </w:t>
      </w:r>
      <w:r w:rsidR="00A03C00" w:rsidRPr="00A03C00">
        <w:rPr>
          <w:szCs w:val="24"/>
        </w:rPr>
        <w:t>The effect of the outsourcing decision was that ground handling services then being performed by employees of Qantas and Qantas Ground Services Pty Ltd ("QGS"), many of whom were members of the Transport Workers Union of Australia</w:t>
      </w:r>
      <w:r w:rsidR="00B226AA">
        <w:rPr>
          <w:szCs w:val="24"/>
        </w:rPr>
        <w:t xml:space="preserve"> ("the TWU")</w:t>
      </w:r>
      <w:r w:rsidR="00A03C00" w:rsidRPr="00A03C00">
        <w:rPr>
          <w:szCs w:val="24"/>
        </w:rPr>
        <w:t>, would instead be performed by staff of third-party suppliers</w:t>
      </w:r>
      <w:r w:rsidR="00A35DEB">
        <w:rPr>
          <w:b/>
          <w:bCs/>
          <w:szCs w:val="24"/>
        </w:rPr>
        <w:t xml:space="preserve">. </w:t>
      </w:r>
      <w:r w:rsidR="00A03C00" w:rsidRPr="00A03C00">
        <w:rPr>
          <w:szCs w:val="24"/>
        </w:rPr>
        <w:t xml:space="preserve"> </w:t>
      </w:r>
    </w:p>
    <w:p w14:paraId="3D0EF6B5" w14:textId="77777777" w:rsidR="0012538B" w:rsidRDefault="0012538B" w:rsidP="00A40D9D">
      <w:pPr>
        <w:ind w:right="-285"/>
        <w:rPr>
          <w:szCs w:val="24"/>
        </w:rPr>
      </w:pPr>
    </w:p>
    <w:p w14:paraId="33F2BFBD" w14:textId="1BC2769E" w:rsidR="009C259C" w:rsidRPr="0021370C" w:rsidRDefault="003C2209" w:rsidP="005D1824">
      <w:pPr>
        <w:ind w:right="-285"/>
        <w:rPr>
          <w:szCs w:val="24"/>
        </w:rPr>
      </w:pPr>
      <w:r>
        <w:rPr>
          <w:szCs w:val="24"/>
        </w:rPr>
        <w:t>Section 340(1)(b) provide</w:t>
      </w:r>
      <w:r w:rsidR="009E1655">
        <w:rPr>
          <w:szCs w:val="24"/>
        </w:rPr>
        <w:t>d</w:t>
      </w:r>
      <w:r w:rsidRPr="001952A3">
        <w:rPr>
          <w:szCs w:val="24"/>
        </w:rPr>
        <w:t xml:space="preserve"> that a person must not take adverse action against another person "to prevent the exercise of a </w:t>
      </w:r>
      <w:r w:rsidRPr="00AD4CBD">
        <w:rPr>
          <w:szCs w:val="24"/>
        </w:rPr>
        <w:t xml:space="preserve">workplace right </w:t>
      </w:r>
      <w:r w:rsidRPr="001952A3">
        <w:rPr>
          <w:szCs w:val="24"/>
        </w:rPr>
        <w:t>by the other person".</w:t>
      </w:r>
      <w:r w:rsidR="005B6193">
        <w:rPr>
          <w:szCs w:val="24"/>
        </w:rPr>
        <w:t xml:space="preserve"> </w:t>
      </w:r>
      <w:r w:rsidR="005B6193" w:rsidRPr="005B6193">
        <w:rPr>
          <w:szCs w:val="24"/>
        </w:rPr>
        <w:t>A person has a workplace right "if the person ... is able to initiate, or participate in, a process or proceedings under a workplace law or workplace instrument"</w:t>
      </w:r>
      <w:r w:rsidR="005B6193">
        <w:rPr>
          <w:szCs w:val="24"/>
        </w:rPr>
        <w:t xml:space="preserve"> (s 341(1)(b)). </w:t>
      </w:r>
      <w:r w:rsidR="00AD4CBD">
        <w:rPr>
          <w:szCs w:val="24"/>
        </w:rPr>
        <w:t xml:space="preserve">It was </w:t>
      </w:r>
      <w:r w:rsidR="00C50FE8">
        <w:rPr>
          <w:szCs w:val="24"/>
        </w:rPr>
        <w:t>agreed</w:t>
      </w:r>
      <w:r w:rsidR="00AD4CBD">
        <w:rPr>
          <w:szCs w:val="24"/>
        </w:rPr>
        <w:t xml:space="preserve"> that Qantas took adverse action against the affected employees in making the outsourcing </w:t>
      </w:r>
      <w:r w:rsidR="00ED0F7E">
        <w:rPr>
          <w:szCs w:val="24"/>
        </w:rPr>
        <w:t>decision.</w:t>
      </w:r>
      <w:r w:rsidR="00B226AA">
        <w:rPr>
          <w:szCs w:val="24"/>
        </w:rPr>
        <w:t xml:space="preserve"> At the time of the outsourcing decision</w:t>
      </w:r>
      <w:r w:rsidR="00A03C00" w:rsidRPr="00A03C00">
        <w:rPr>
          <w:szCs w:val="24"/>
        </w:rPr>
        <w:t xml:space="preserve"> </w:t>
      </w:r>
      <w:r w:rsidR="00101DD8">
        <w:rPr>
          <w:szCs w:val="24"/>
        </w:rPr>
        <w:t xml:space="preserve">the affected employees </w:t>
      </w:r>
      <w:r w:rsidR="00101DD8" w:rsidRPr="0021370C">
        <w:rPr>
          <w:szCs w:val="24"/>
        </w:rPr>
        <w:t xml:space="preserve">were prohibited from organising or engaging in protected industrial action under the Act because </w:t>
      </w:r>
      <w:r w:rsidR="00544B88">
        <w:rPr>
          <w:szCs w:val="24"/>
        </w:rPr>
        <w:t xml:space="preserve">the </w:t>
      </w:r>
      <w:r w:rsidR="00B226AA">
        <w:rPr>
          <w:szCs w:val="24"/>
        </w:rPr>
        <w:t xml:space="preserve">affected </w:t>
      </w:r>
      <w:r w:rsidR="00544B88">
        <w:rPr>
          <w:szCs w:val="24"/>
        </w:rPr>
        <w:t>Qantas</w:t>
      </w:r>
      <w:r w:rsidR="000226DF">
        <w:rPr>
          <w:szCs w:val="24"/>
        </w:rPr>
        <w:t xml:space="preserve"> employees'</w:t>
      </w:r>
      <w:r w:rsidR="00101DD8" w:rsidRPr="0021370C">
        <w:rPr>
          <w:szCs w:val="24"/>
        </w:rPr>
        <w:t xml:space="preserve"> enterprise agreement had not reached its nominal expiry date</w:t>
      </w:r>
      <w:r w:rsidR="00101DD8">
        <w:rPr>
          <w:szCs w:val="24"/>
        </w:rPr>
        <w:t xml:space="preserve"> and the </w:t>
      </w:r>
      <w:r w:rsidR="00101DD8" w:rsidRPr="0021370C">
        <w:rPr>
          <w:szCs w:val="24"/>
        </w:rPr>
        <w:t xml:space="preserve">affected QGS employees were practically unable to take protected industrial </w:t>
      </w:r>
      <w:r w:rsidR="00ED0F7E" w:rsidRPr="0021370C">
        <w:rPr>
          <w:szCs w:val="24"/>
        </w:rPr>
        <w:t>action</w:t>
      </w:r>
      <w:r w:rsidR="00ED0F7E">
        <w:rPr>
          <w:szCs w:val="24"/>
        </w:rPr>
        <w:t>.</w:t>
      </w:r>
      <w:r w:rsidR="00101DD8">
        <w:rPr>
          <w:szCs w:val="24"/>
        </w:rPr>
        <w:t xml:space="preserve"> </w:t>
      </w:r>
      <w:r w:rsidR="007E66F4" w:rsidRPr="007E66F4">
        <w:rPr>
          <w:szCs w:val="24"/>
        </w:rPr>
        <w:t xml:space="preserve">The </w:t>
      </w:r>
      <w:r w:rsidR="005D1824">
        <w:rPr>
          <w:szCs w:val="24"/>
        </w:rPr>
        <w:t>TWU</w:t>
      </w:r>
      <w:r w:rsidR="007E66F4" w:rsidRPr="007E66F4">
        <w:rPr>
          <w:szCs w:val="24"/>
        </w:rPr>
        <w:t xml:space="preserve"> commenced proceedings in the Federal Court</w:t>
      </w:r>
      <w:r w:rsidR="005D1824">
        <w:rPr>
          <w:szCs w:val="24"/>
        </w:rPr>
        <w:t>, with issues arising as to whether Qantas</w:t>
      </w:r>
      <w:r w:rsidR="007E66F4" w:rsidRPr="007E66F4">
        <w:rPr>
          <w:szCs w:val="24"/>
        </w:rPr>
        <w:t xml:space="preserve"> </w:t>
      </w:r>
      <w:r w:rsidR="005D1824">
        <w:rPr>
          <w:szCs w:val="24"/>
        </w:rPr>
        <w:t>could prove that it did not make the</w:t>
      </w:r>
      <w:r w:rsidR="005D1824" w:rsidRPr="005D1824">
        <w:rPr>
          <w:szCs w:val="24"/>
        </w:rPr>
        <w:t xml:space="preserve"> outsourcing decision to prevent the exercise of workplace rights by affected</w:t>
      </w:r>
      <w:r w:rsidR="005D1824">
        <w:rPr>
          <w:szCs w:val="24"/>
        </w:rPr>
        <w:t xml:space="preserve"> </w:t>
      </w:r>
      <w:r w:rsidR="005D1824" w:rsidRPr="005D1824">
        <w:rPr>
          <w:szCs w:val="24"/>
        </w:rPr>
        <w:t xml:space="preserve">employees and whether the outsourcing decision prevented the exercise of workplace </w:t>
      </w:r>
      <w:r w:rsidR="00ED0F7E" w:rsidRPr="005D1824">
        <w:rPr>
          <w:szCs w:val="24"/>
        </w:rPr>
        <w:t>rights.</w:t>
      </w:r>
    </w:p>
    <w:p w14:paraId="4DD5A367" w14:textId="77777777" w:rsidR="00572744" w:rsidRDefault="00572744" w:rsidP="00A40D9D">
      <w:pPr>
        <w:ind w:right="-285"/>
        <w:rPr>
          <w:szCs w:val="24"/>
        </w:rPr>
      </w:pPr>
    </w:p>
    <w:p w14:paraId="0596379C" w14:textId="661F69E1" w:rsidR="001952A3" w:rsidRPr="001952A3" w:rsidRDefault="000428D2" w:rsidP="001952A3">
      <w:pPr>
        <w:ind w:right="-285"/>
        <w:rPr>
          <w:szCs w:val="24"/>
        </w:rPr>
      </w:pPr>
      <w:r>
        <w:rPr>
          <w:szCs w:val="24"/>
        </w:rPr>
        <w:t xml:space="preserve">The </w:t>
      </w:r>
      <w:r w:rsidR="005A0569">
        <w:rPr>
          <w:szCs w:val="24"/>
        </w:rPr>
        <w:t>primary</w:t>
      </w:r>
      <w:r>
        <w:rPr>
          <w:szCs w:val="24"/>
        </w:rPr>
        <w:t xml:space="preserve"> judge</w:t>
      </w:r>
      <w:r w:rsidR="001952A3" w:rsidRPr="001952A3">
        <w:rPr>
          <w:szCs w:val="24"/>
        </w:rPr>
        <w:t xml:space="preserve"> found that</w:t>
      </w:r>
      <w:r w:rsidR="002F7018">
        <w:rPr>
          <w:szCs w:val="24"/>
        </w:rPr>
        <w:t>,</w:t>
      </w:r>
      <w:r w:rsidR="001952A3" w:rsidRPr="001952A3">
        <w:rPr>
          <w:szCs w:val="24"/>
        </w:rPr>
        <w:t xml:space="preserve"> </w:t>
      </w:r>
      <w:r w:rsidR="00CB21AC">
        <w:rPr>
          <w:szCs w:val="24"/>
        </w:rPr>
        <w:t xml:space="preserve">while </w:t>
      </w:r>
      <w:r w:rsidR="001952A3" w:rsidRPr="001952A3">
        <w:rPr>
          <w:szCs w:val="24"/>
        </w:rPr>
        <w:t xml:space="preserve">Qantas had </w:t>
      </w:r>
      <w:r w:rsidR="00CB21AC">
        <w:rPr>
          <w:szCs w:val="24"/>
        </w:rPr>
        <w:t>"</w:t>
      </w:r>
      <w:r w:rsidR="001952A3" w:rsidRPr="001952A3">
        <w:rPr>
          <w:szCs w:val="24"/>
        </w:rPr>
        <w:t>commercial imperatives</w:t>
      </w:r>
      <w:r w:rsidR="00CB21AC">
        <w:rPr>
          <w:szCs w:val="24"/>
        </w:rPr>
        <w:t>"</w:t>
      </w:r>
      <w:r w:rsidR="001952A3" w:rsidRPr="001952A3">
        <w:rPr>
          <w:szCs w:val="24"/>
        </w:rPr>
        <w:t xml:space="preserve"> for making the </w:t>
      </w:r>
      <w:r w:rsidR="00F477E9">
        <w:rPr>
          <w:szCs w:val="24"/>
        </w:rPr>
        <w:t xml:space="preserve">outsourcing </w:t>
      </w:r>
      <w:r w:rsidR="00ED0F7E" w:rsidRPr="001952A3">
        <w:rPr>
          <w:szCs w:val="24"/>
        </w:rPr>
        <w:t>decision</w:t>
      </w:r>
      <w:r w:rsidR="00ED0F7E">
        <w:rPr>
          <w:szCs w:val="24"/>
        </w:rPr>
        <w:t>,</w:t>
      </w:r>
      <w:r w:rsidR="00A641DE">
        <w:rPr>
          <w:szCs w:val="24"/>
        </w:rPr>
        <w:t xml:space="preserve"> Qantas </w:t>
      </w:r>
      <w:r w:rsidR="001952A3" w:rsidRPr="001952A3">
        <w:rPr>
          <w:szCs w:val="24"/>
        </w:rPr>
        <w:t xml:space="preserve">had not discharged its onus under s 361 of the Act of disproving </w:t>
      </w:r>
      <w:r w:rsidR="0013234E">
        <w:rPr>
          <w:szCs w:val="24"/>
        </w:rPr>
        <w:t xml:space="preserve">that </w:t>
      </w:r>
      <w:r w:rsidR="00CB21AC">
        <w:rPr>
          <w:szCs w:val="24"/>
        </w:rPr>
        <w:t xml:space="preserve">the </w:t>
      </w:r>
      <w:r w:rsidR="0013234E">
        <w:rPr>
          <w:szCs w:val="24"/>
        </w:rPr>
        <w:t xml:space="preserve">reasons </w:t>
      </w:r>
      <w:r w:rsidR="001952A3" w:rsidRPr="001952A3">
        <w:rPr>
          <w:szCs w:val="24"/>
        </w:rPr>
        <w:t xml:space="preserve">for the </w:t>
      </w:r>
      <w:r w:rsidR="00CB21AC">
        <w:rPr>
          <w:szCs w:val="24"/>
        </w:rPr>
        <w:t xml:space="preserve">outsourcing </w:t>
      </w:r>
      <w:r w:rsidR="001952A3" w:rsidRPr="001952A3">
        <w:rPr>
          <w:szCs w:val="24"/>
        </w:rPr>
        <w:t xml:space="preserve">decision </w:t>
      </w:r>
      <w:r w:rsidR="00FE3E9F">
        <w:rPr>
          <w:szCs w:val="24"/>
        </w:rPr>
        <w:t xml:space="preserve">included </w:t>
      </w:r>
      <w:r w:rsidR="00FE3E9F" w:rsidRPr="001952A3">
        <w:rPr>
          <w:szCs w:val="24"/>
        </w:rPr>
        <w:t>preventing</w:t>
      </w:r>
      <w:r w:rsidR="001952A3" w:rsidRPr="001952A3">
        <w:rPr>
          <w:szCs w:val="24"/>
        </w:rPr>
        <w:t xml:space="preserve"> </w:t>
      </w:r>
      <w:r w:rsidR="00CB21AC">
        <w:rPr>
          <w:szCs w:val="24"/>
        </w:rPr>
        <w:t>the exercise of workplace right</w:t>
      </w:r>
      <w:r w:rsidR="000A0BB4">
        <w:rPr>
          <w:szCs w:val="24"/>
        </w:rPr>
        <w:t>s</w:t>
      </w:r>
      <w:r w:rsidR="00CB21AC">
        <w:rPr>
          <w:szCs w:val="24"/>
        </w:rPr>
        <w:t xml:space="preserve">, namely preventing </w:t>
      </w:r>
      <w:r w:rsidR="001952A3" w:rsidRPr="001952A3">
        <w:rPr>
          <w:szCs w:val="24"/>
        </w:rPr>
        <w:t>employees from engaging in protected industrial action and participating in enterprise bargaining</w:t>
      </w:r>
      <w:r w:rsidR="000D310A" w:rsidRPr="006B01CA">
        <w:rPr>
          <w:szCs w:val="24"/>
        </w:rPr>
        <w:t>.</w:t>
      </w:r>
      <w:r w:rsidR="000D310A">
        <w:rPr>
          <w:szCs w:val="24"/>
        </w:rPr>
        <w:t xml:space="preserve"> </w:t>
      </w:r>
      <w:r w:rsidR="00137A24">
        <w:rPr>
          <w:szCs w:val="24"/>
        </w:rPr>
        <w:t xml:space="preserve">The primary judge found </w:t>
      </w:r>
      <w:r w:rsidR="00461E84">
        <w:rPr>
          <w:szCs w:val="24"/>
        </w:rPr>
        <w:t xml:space="preserve">that </w:t>
      </w:r>
      <w:r w:rsidR="00137A24">
        <w:rPr>
          <w:szCs w:val="24"/>
        </w:rPr>
        <w:t xml:space="preserve">Qantas had contravened s 340(1)(b) of the Act. </w:t>
      </w:r>
      <w:r w:rsidR="001952A3" w:rsidRPr="001952A3">
        <w:rPr>
          <w:szCs w:val="24"/>
        </w:rPr>
        <w:t xml:space="preserve">The </w:t>
      </w:r>
      <w:r w:rsidR="00BA794D">
        <w:rPr>
          <w:szCs w:val="24"/>
        </w:rPr>
        <w:t>f</w:t>
      </w:r>
      <w:r w:rsidR="001952A3" w:rsidRPr="001952A3">
        <w:rPr>
          <w:szCs w:val="24"/>
        </w:rPr>
        <w:t>ull</w:t>
      </w:r>
      <w:r w:rsidR="001C43E3">
        <w:rPr>
          <w:szCs w:val="24"/>
        </w:rPr>
        <w:t xml:space="preserve"> </w:t>
      </w:r>
      <w:r w:rsidR="00BA794D">
        <w:rPr>
          <w:szCs w:val="24"/>
        </w:rPr>
        <w:t>c</w:t>
      </w:r>
      <w:r w:rsidR="001C43E3">
        <w:rPr>
          <w:szCs w:val="24"/>
        </w:rPr>
        <w:t xml:space="preserve">ourt </w:t>
      </w:r>
      <w:r w:rsidR="00CB21AC">
        <w:rPr>
          <w:szCs w:val="24"/>
        </w:rPr>
        <w:t xml:space="preserve">dismissed </w:t>
      </w:r>
      <w:r w:rsidR="00137A24">
        <w:rPr>
          <w:szCs w:val="24"/>
        </w:rPr>
        <w:t>Qantas'</w:t>
      </w:r>
      <w:r w:rsidR="00B43C8C">
        <w:rPr>
          <w:szCs w:val="24"/>
        </w:rPr>
        <w:t xml:space="preserve"> </w:t>
      </w:r>
      <w:r w:rsidR="00ED0F7E">
        <w:rPr>
          <w:szCs w:val="24"/>
        </w:rPr>
        <w:t>appeal.</w:t>
      </w:r>
      <w:r w:rsidR="001952A3" w:rsidRPr="001952A3">
        <w:rPr>
          <w:szCs w:val="24"/>
        </w:rPr>
        <w:t xml:space="preserve"> </w:t>
      </w:r>
    </w:p>
    <w:p w14:paraId="6EE010F1" w14:textId="77777777" w:rsidR="001952A3" w:rsidRPr="001952A3" w:rsidRDefault="001952A3" w:rsidP="001952A3">
      <w:pPr>
        <w:ind w:right="-285"/>
        <w:rPr>
          <w:szCs w:val="24"/>
        </w:rPr>
      </w:pPr>
    </w:p>
    <w:p w14:paraId="036F73EA" w14:textId="24A01996" w:rsidR="00901ED4" w:rsidRDefault="00547896" w:rsidP="001952A3">
      <w:pPr>
        <w:ind w:right="-285"/>
        <w:rPr>
          <w:szCs w:val="24"/>
        </w:rPr>
      </w:pPr>
      <w:r>
        <w:rPr>
          <w:szCs w:val="24"/>
        </w:rPr>
        <w:t>The issue before the High Court</w:t>
      </w:r>
      <w:r w:rsidR="001952A3" w:rsidRPr="001952A3">
        <w:rPr>
          <w:szCs w:val="24"/>
        </w:rPr>
        <w:t xml:space="preserve"> was whether </w:t>
      </w:r>
      <w:r w:rsidR="00CD3986" w:rsidRPr="00CD3986">
        <w:rPr>
          <w:szCs w:val="24"/>
        </w:rPr>
        <w:t>s 340(1)(b) of the Act prohibit</w:t>
      </w:r>
      <w:r w:rsidR="009E1655">
        <w:rPr>
          <w:szCs w:val="24"/>
        </w:rPr>
        <w:t>ed</w:t>
      </w:r>
      <w:r w:rsidR="00CD3986" w:rsidRPr="00CD3986">
        <w:rPr>
          <w:szCs w:val="24"/>
        </w:rPr>
        <w:t xml:space="preserve"> a person from taking adverse action against another person for the purpose of preventing the exercise of a workplace right that</w:t>
      </w:r>
      <w:r w:rsidR="00E7160D">
        <w:rPr>
          <w:szCs w:val="24"/>
        </w:rPr>
        <w:t xml:space="preserve"> </w:t>
      </w:r>
      <w:r w:rsidR="00F477E9">
        <w:rPr>
          <w:szCs w:val="24"/>
        </w:rPr>
        <w:t>might arise</w:t>
      </w:r>
      <w:r w:rsidR="00E7160D">
        <w:rPr>
          <w:szCs w:val="24"/>
        </w:rPr>
        <w:t xml:space="preserve"> in the </w:t>
      </w:r>
      <w:r w:rsidR="00ED0F7E">
        <w:rPr>
          <w:szCs w:val="24"/>
        </w:rPr>
        <w:t>future</w:t>
      </w:r>
      <w:r w:rsidR="00ED0F7E" w:rsidRPr="002F7018">
        <w:rPr>
          <w:szCs w:val="24"/>
        </w:rPr>
        <w:t>.</w:t>
      </w:r>
      <w:r w:rsidR="00CD3986">
        <w:rPr>
          <w:szCs w:val="24"/>
        </w:rPr>
        <w:t xml:space="preserve"> </w:t>
      </w:r>
      <w:r w:rsidR="009F222E">
        <w:rPr>
          <w:szCs w:val="24"/>
        </w:rPr>
        <w:t xml:space="preserve">The High Court unanimously held that it </w:t>
      </w:r>
      <w:r w:rsidR="000C1293">
        <w:rPr>
          <w:szCs w:val="24"/>
        </w:rPr>
        <w:t xml:space="preserve">did </w:t>
      </w:r>
      <w:r w:rsidR="009F222E">
        <w:rPr>
          <w:szCs w:val="24"/>
        </w:rPr>
        <w:t xml:space="preserve">and, in so doing, </w:t>
      </w:r>
      <w:r w:rsidR="005E35F3">
        <w:rPr>
          <w:szCs w:val="24"/>
        </w:rPr>
        <w:t>rejected</w:t>
      </w:r>
      <w:r w:rsidR="009F222E">
        <w:rPr>
          <w:szCs w:val="24"/>
        </w:rPr>
        <w:t xml:space="preserve"> Qantas' </w:t>
      </w:r>
      <w:r w:rsidR="00AD565E">
        <w:rPr>
          <w:szCs w:val="24"/>
        </w:rPr>
        <w:t>contention that s 340(1)(b) only</w:t>
      </w:r>
      <w:r w:rsidR="00CA06D9">
        <w:rPr>
          <w:szCs w:val="24"/>
        </w:rPr>
        <w:t xml:space="preserve"> proscribe</w:t>
      </w:r>
      <w:r w:rsidR="000C1293">
        <w:rPr>
          <w:szCs w:val="24"/>
        </w:rPr>
        <w:t>d</w:t>
      </w:r>
      <w:r w:rsidR="00CA06D9">
        <w:rPr>
          <w:szCs w:val="24"/>
        </w:rPr>
        <w:t xml:space="preserve"> adverse action for the purpose of preventing the exercise of a </w:t>
      </w:r>
      <w:r w:rsidR="00F477E9">
        <w:rPr>
          <w:szCs w:val="24"/>
        </w:rPr>
        <w:t xml:space="preserve">presently existing </w:t>
      </w:r>
      <w:r w:rsidR="00CA06D9">
        <w:rPr>
          <w:szCs w:val="24"/>
        </w:rPr>
        <w:t xml:space="preserve">workplace </w:t>
      </w:r>
      <w:r w:rsidR="00ED0F7E">
        <w:rPr>
          <w:szCs w:val="24"/>
        </w:rPr>
        <w:t>right.</w:t>
      </w:r>
    </w:p>
    <w:p w14:paraId="5031D586" w14:textId="77777777" w:rsidR="00901ED4" w:rsidRDefault="00901ED4" w:rsidP="001952A3">
      <w:pPr>
        <w:ind w:right="-285"/>
        <w:rPr>
          <w:szCs w:val="24"/>
        </w:rPr>
      </w:pPr>
    </w:p>
    <w:p w14:paraId="33D042A8" w14:textId="77777777" w:rsidR="00E2558B" w:rsidRPr="00D416B3" w:rsidRDefault="006E7E57" w:rsidP="00D416B3">
      <w:pPr>
        <w:numPr>
          <w:ilvl w:val="0"/>
          <w:numId w:val="2"/>
        </w:numPr>
        <w:rPr>
          <w:sz w:val="22"/>
          <w:szCs w:val="22"/>
        </w:rPr>
      </w:pPr>
      <w:r>
        <w:rPr>
          <w:i/>
          <w:snapToGrid w:val="0"/>
          <w:sz w:val="22"/>
          <w:szCs w:val="22"/>
          <w:lang w:eastAsia="en-US"/>
        </w:rPr>
        <w:t>This state</w:t>
      </w:r>
      <w:r w:rsidRPr="001C1EBD">
        <w:rPr>
          <w:i/>
          <w:snapToGrid w:val="0"/>
          <w:sz w:val="22"/>
          <w:szCs w:val="22"/>
          <w:lang w:eastAsia="en-US"/>
        </w:rPr>
        <w:t>ment is not intended to be a substitute for the reasons of the High Court or to be used in any later consideration of the Court</w:t>
      </w:r>
      <w:r w:rsidR="00D02287">
        <w:rPr>
          <w:i/>
          <w:snapToGrid w:val="0"/>
          <w:sz w:val="22"/>
          <w:szCs w:val="22"/>
          <w:lang w:eastAsia="en-US"/>
        </w:rPr>
        <w:t>'</w:t>
      </w:r>
      <w:r w:rsidRPr="001C1EBD">
        <w:rPr>
          <w:i/>
          <w:snapToGrid w:val="0"/>
          <w:sz w:val="22"/>
          <w:szCs w:val="22"/>
          <w:lang w:eastAsia="en-US"/>
        </w:rPr>
        <w:t>s reasons.</w:t>
      </w:r>
    </w:p>
    <w:sectPr w:rsidR="00E2558B" w:rsidRPr="00D416B3" w:rsidSect="00E37283">
      <w:headerReference w:type="even" r:id="rId11"/>
      <w:headerReference w:type="default" r:id="rId12"/>
      <w:headerReference w:type="first" r:id="rId13"/>
      <w:footerReference w:type="first" r:id="rId14"/>
      <w:pgSz w:w="11907" w:h="16840" w:code="9"/>
      <w:pgMar w:top="993" w:right="1304" w:bottom="1418"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0E99" w14:textId="77777777" w:rsidR="00091B19" w:rsidRDefault="00091B19">
      <w:r>
        <w:separator/>
      </w:r>
    </w:p>
  </w:endnote>
  <w:endnote w:type="continuationSeparator" w:id="0">
    <w:p w14:paraId="7886C743" w14:textId="77777777" w:rsidR="00091B19" w:rsidRDefault="00091B19">
      <w:r>
        <w:continuationSeparator/>
      </w:r>
    </w:p>
  </w:endnote>
  <w:endnote w:type="continuationNotice" w:id="1">
    <w:p w14:paraId="761ED0D4" w14:textId="77777777" w:rsidR="00091B19" w:rsidRDefault="0009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E6D"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7CCE80D5"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19317626" w14:textId="77777777" w:rsidR="00316F4B" w:rsidRDefault="00020AE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 xml:space="preserve">      </w:t>
    </w:r>
    <w:r w:rsidR="00316F4B">
      <w:rPr>
        <w:rFonts w:ascii="Arial" w:hAnsi="Arial"/>
        <w:b/>
        <w:sz w:val="16"/>
      </w:rPr>
      <w:t>Email: enquiries</w:t>
    </w:r>
    <w:r w:rsidR="00316F4B" w:rsidRPr="00E95A71">
      <w:rPr>
        <w:rFonts w:ascii="Arial" w:hAnsi="Arial"/>
        <w:b/>
        <w:sz w:val="16"/>
      </w:rPr>
      <w:t>@hcourt.gov.au</w:t>
    </w:r>
    <w:r w:rsidR="00316F4B">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99B5" w14:textId="77777777" w:rsidR="00091B19" w:rsidRDefault="00091B19">
      <w:r>
        <w:separator/>
      </w:r>
    </w:p>
  </w:footnote>
  <w:footnote w:type="continuationSeparator" w:id="0">
    <w:p w14:paraId="0A203B5E" w14:textId="77777777" w:rsidR="00091B19" w:rsidRDefault="00091B19">
      <w:r>
        <w:continuationSeparator/>
      </w:r>
    </w:p>
  </w:footnote>
  <w:footnote w:type="continuationNotice" w:id="1">
    <w:p w14:paraId="303D1330" w14:textId="77777777" w:rsidR="00091B19" w:rsidRDefault="00091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3A16"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22C12" w14:textId="77777777" w:rsidR="00316F4B" w:rsidRDefault="00316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B348"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B88AEC" w14:textId="77777777" w:rsidR="00316F4B" w:rsidRDefault="00316F4B">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0793" w14:textId="55B6F0CC" w:rsidR="004D49ED" w:rsidRDefault="004D49ED" w:rsidP="004D49ED">
    <w:pPr>
      <w:pStyle w:val="CatchwordsBold"/>
      <w:jc w:val="right"/>
      <w:rPr>
        <w:b w:val="0"/>
        <w:color w:val="000000"/>
        <w:sz w:val="24"/>
      </w:rPr>
    </w:pPr>
  </w:p>
  <w:p w14:paraId="02EC239B" w14:textId="32ED862C" w:rsidR="00316F4B" w:rsidRPr="00A40D9D" w:rsidRDefault="00316F4B" w:rsidP="00A40D9D">
    <w:pPr>
      <w:pStyle w:val="CatchwordsBold"/>
      <w:jc w:val="right"/>
      <w:rPr>
        <w:b w:val="0"/>
        <w:color w:val="000000"/>
        <w:sz w:val="24"/>
      </w:rPr>
    </w:pPr>
    <w:r>
      <w:tab/>
    </w:r>
    <w:r>
      <w:tab/>
    </w:r>
    <w:r>
      <w:tab/>
    </w:r>
    <w:r>
      <w:tab/>
    </w:r>
    <w:r>
      <w:tab/>
    </w:r>
    <w:r>
      <w:tab/>
    </w:r>
    <w:r>
      <w:tab/>
    </w:r>
    <w:r>
      <w:tab/>
    </w:r>
    <w:r>
      <w:tab/>
    </w:r>
    <w:r>
      <w:tab/>
    </w:r>
    <w:r>
      <w:tab/>
    </w:r>
    <w:r w:rsidR="00E632E3">
      <w:rPr>
        <w:noProof/>
        <w:lang w:val="en-US" w:eastAsia="zh-TW"/>
      </w:rPr>
      <w:object w:dxaOrig="1440" w:dyaOrig="1440" w14:anchorId="6907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7728;visibility:visible;mso-wrap-edited:f;mso-position-horizontal-relative:text;mso-position-vertical-relative:text" o:allowincell="f">
          <v:imagedata r:id="rId1" o:title="" gain="2147483647f"/>
          <w10:wrap type="topAndBottom"/>
        </v:shape>
        <o:OLEObject Type="Embed" ProgID="Word.Picture.8" ShapeID="_x0000_s1026" DrawAspect="Content" ObjectID="_1756104529" r:id="rId2"/>
      </w:object>
    </w:r>
  </w:p>
  <w:p w14:paraId="381EB56B" w14:textId="77777777" w:rsidR="00316F4B" w:rsidRDefault="00316F4B">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936"/>
    <w:multiLevelType w:val="hybridMultilevel"/>
    <w:tmpl w:val="D6FC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F25F1"/>
    <w:multiLevelType w:val="hybridMultilevel"/>
    <w:tmpl w:val="988A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E2D5B"/>
    <w:multiLevelType w:val="hybridMultilevel"/>
    <w:tmpl w:val="5C2C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299"/>
    <w:multiLevelType w:val="hybridMultilevel"/>
    <w:tmpl w:val="952087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471E7E68"/>
    <w:multiLevelType w:val="hybridMultilevel"/>
    <w:tmpl w:val="724A1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7" w15:restartNumberingAfterBreak="0">
    <w:nsid w:val="6A3A1137"/>
    <w:multiLevelType w:val="hybridMultilevel"/>
    <w:tmpl w:val="58B4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B71D9"/>
    <w:multiLevelType w:val="hybridMultilevel"/>
    <w:tmpl w:val="BE38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6682D"/>
    <w:multiLevelType w:val="hybridMultilevel"/>
    <w:tmpl w:val="A5A40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3372B1"/>
    <w:multiLevelType w:val="hybridMultilevel"/>
    <w:tmpl w:val="8200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3C6A0D"/>
    <w:multiLevelType w:val="hybridMultilevel"/>
    <w:tmpl w:val="880A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3470244">
    <w:abstractNumId w:val="3"/>
  </w:num>
  <w:num w:numId="2" w16cid:durableId="550582754">
    <w:abstractNumId w:val="6"/>
  </w:num>
  <w:num w:numId="3" w16cid:durableId="1816098696">
    <w:abstractNumId w:val="0"/>
  </w:num>
  <w:num w:numId="4" w16cid:durableId="2325095">
    <w:abstractNumId w:val="9"/>
  </w:num>
  <w:num w:numId="5" w16cid:durableId="684359532">
    <w:abstractNumId w:val="7"/>
  </w:num>
  <w:num w:numId="6" w16cid:durableId="452794400">
    <w:abstractNumId w:val="4"/>
  </w:num>
  <w:num w:numId="7" w16cid:durableId="1858956449">
    <w:abstractNumId w:val="5"/>
  </w:num>
  <w:num w:numId="8" w16cid:durableId="903174411">
    <w:abstractNumId w:val="2"/>
  </w:num>
  <w:num w:numId="9" w16cid:durableId="323167824">
    <w:abstractNumId w:val="10"/>
  </w:num>
  <w:num w:numId="10" w16cid:durableId="1252929849">
    <w:abstractNumId w:val="11"/>
  </w:num>
  <w:num w:numId="11" w16cid:durableId="830411212">
    <w:abstractNumId w:val="8"/>
  </w:num>
  <w:num w:numId="12" w16cid:durableId="204421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D"/>
    <w:rsid w:val="00001BC7"/>
    <w:rsid w:val="00001C8D"/>
    <w:rsid w:val="0000404F"/>
    <w:rsid w:val="000127E2"/>
    <w:rsid w:val="000150F1"/>
    <w:rsid w:val="000163E8"/>
    <w:rsid w:val="000170E9"/>
    <w:rsid w:val="00020AEC"/>
    <w:rsid w:val="000226DF"/>
    <w:rsid w:val="000233A4"/>
    <w:rsid w:val="00024125"/>
    <w:rsid w:val="00024EE5"/>
    <w:rsid w:val="000259EF"/>
    <w:rsid w:val="0002682B"/>
    <w:rsid w:val="00030FFD"/>
    <w:rsid w:val="00032A44"/>
    <w:rsid w:val="00034987"/>
    <w:rsid w:val="00034B20"/>
    <w:rsid w:val="00036123"/>
    <w:rsid w:val="000362CC"/>
    <w:rsid w:val="00036B56"/>
    <w:rsid w:val="00037751"/>
    <w:rsid w:val="00040ADB"/>
    <w:rsid w:val="000428D2"/>
    <w:rsid w:val="00042937"/>
    <w:rsid w:val="000453AA"/>
    <w:rsid w:val="000474B9"/>
    <w:rsid w:val="000508FE"/>
    <w:rsid w:val="000519D1"/>
    <w:rsid w:val="000549BD"/>
    <w:rsid w:val="0005546A"/>
    <w:rsid w:val="00055C17"/>
    <w:rsid w:val="0005693D"/>
    <w:rsid w:val="00060666"/>
    <w:rsid w:val="000647E0"/>
    <w:rsid w:val="000652BC"/>
    <w:rsid w:val="00066049"/>
    <w:rsid w:val="00067208"/>
    <w:rsid w:val="000677D9"/>
    <w:rsid w:val="00070359"/>
    <w:rsid w:val="00072B51"/>
    <w:rsid w:val="00073065"/>
    <w:rsid w:val="00073A95"/>
    <w:rsid w:val="000747A8"/>
    <w:rsid w:val="00082B7E"/>
    <w:rsid w:val="00083224"/>
    <w:rsid w:val="00083860"/>
    <w:rsid w:val="00084044"/>
    <w:rsid w:val="000847E1"/>
    <w:rsid w:val="000869EB"/>
    <w:rsid w:val="000871A6"/>
    <w:rsid w:val="00087FD9"/>
    <w:rsid w:val="0009013A"/>
    <w:rsid w:val="00091B19"/>
    <w:rsid w:val="00092D47"/>
    <w:rsid w:val="000979DF"/>
    <w:rsid w:val="00097B91"/>
    <w:rsid w:val="000A079B"/>
    <w:rsid w:val="000A0BB4"/>
    <w:rsid w:val="000A1CD4"/>
    <w:rsid w:val="000A2A5B"/>
    <w:rsid w:val="000A2EED"/>
    <w:rsid w:val="000A30A0"/>
    <w:rsid w:val="000A4519"/>
    <w:rsid w:val="000A5DDB"/>
    <w:rsid w:val="000A78EE"/>
    <w:rsid w:val="000A79A2"/>
    <w:rsid w:val="000B0975"/>
    <w:rsid w:val="000B0AD0"/>
    <w:rsid w:val="000B1E4C"/>
    <w:rsid w:val="000B311C"/>
    <w:rsid w:val="000B35D2"/>
    <w:rsid w:val="000B3FA4"/>
    <w:rsid w:val="000B6ABF"/>
    <w:rsid w:val="000C1293"/>
    <w:rsid w:val="000C391E"/>
    <w:rsid w:val="000C7DA6"/>
    <w:rsid w:val="000D310A"/>
    <w:rsid w:val="000D319C"/>
    <w:rsid w:val="000D5A13"/>
    <w:rsid w:val="000E2014"/>
    <w:rsid w:val="000E5839"/>
    <w:rsid w:val="000E6503"/>
    <w:rsid w:val="000E6C79"/>
    <w:rsid w:val="000F026E"/>
    <w:rsid w:val="000F0F48"/>
    <w:rsid w:val="000F111B"/>
    <w:rsid w:val="000F1746"/>
    <w:rsid w:val="000F428E"/>
    <w:rsid w:val="001002E1"/>
    <w:rsid w:val="001008E0"/>
    <w:rsid w:val="0010092B"/>
    <w:rsid w:val="00101DD8"/>
    <w:rsid w:val="00102F46"/>
    <w:rsid w:val="00103D0B"/>
    <w:rsid w:val="00107FC6"/>
    <w:rsid w:val="00111524"/>
    <w:rsid w:val="00112E02"/>
    <w:rsid w:val="00114BAC"/>
    <w:rsid w:val="001157DB"/>
    <w:rsid w:val="00117255"/>
    <w:rsid w:val="00117838"/>
    <w:rsid w:val="00120E50"/>
    <w:rsid w:val="00121E8D"/>
    <w:rsid w:val="001233A2"/>
    <w:rsid w:val="00124E86"/>
    <w:rsid w:val="0012538B"/>
    <w:rsid w:val="00130567"/>
    <w:rsid w:val="00131A92"/>
    <w:rsid w:val="0013234E"/>
    <w:rsid w:val="00136023"/>
    <w:rsid w:val="0013612A"/>
    <w:rsid w:val="00137A24"/>
    <w:rsid w:val="00137B5D"/>
    <w:rsid w:val="001401B1"/>
    <w:rsid w:val="001404AF"/>
    <w:rsid w:val="001469BD"/>
    <w:rsid w:val="00151679"/>
    <w:rsid w:val="00152A0F"/>
    <w:rsid w:val="00156BF5"/>
    <w:rsid w:val="001604F7"/>
    <w:rsid w:val="00161F01"/>
    <w:rsid w:val="001623AF"/>
    <w:rsid w:val="00164977"/>
    <w:rsid w:val="00165AFD"/>
    <w:rsid w:val="00170C0A"/>
    <w:rsid w:val="00171929"/>
    <w:rsid w:val="00173FD3"/>
    <w:rsid w:val="00174E50"/>
    <w:rsid w:val="00176190"/>
    <w:rsid w:val="00176E69"/>
    <w:rsid w:val="00181251"/>
    <w:rsid w:val="00182948"/>
    <w:rsid w:val="00183BB5"/>
    <w:rsid w:val="0018531C"/>
    <w:rsid w:val="00187F3C"/>
    <w:rsid w:val="00190938"/>
    <w:rsid w:val="00190BE5"/>
    <w:rsid w:val="00194B98"/>
    <w:rsid w:val="001952A3"/>
    <w:rsid w:val="0019686F"/>
    <w:rsid w:val="00196CE0"/>
    <w:rsid w:val="0019758F"/>
    <w:rsid w:val="0019770E"/>
    <w:rsid w:val="001A0D94"/>
    <w:rsid w:val="001A10D9"/>
    <w:rsid w:val="001A1278"/>
    <w:rsid w:val="001A1D24"/>
    <w:rsid w:val="001A247E"/>
    <w:rsid w:val="001A331D"/>
    <w:rsid w:val="001A4D89"/>
    <w:rsid w:val="001A4F5C"/>
    <w:rsid w:val="001A6AAD"/>
    <w:rsid w:val="001B1251"/>
    <w:rsid w:val="001B33B4"/>
    <w:rsid w:val="001B4BF7"/>
    <w:rsid w:val="001B4DB1"/>
    <w:rsid w:val="001B534F"/>
    <w:rsid w:val="001C05F3"/>
    <w:rsid w:val="001C1BFA"/>
    <w:rsid w:val="001C1EBD"/>
    <w:rsid w:val="001C43E3"/>
    <w:rsid w:val="001C58C2"/>
    <w:rsid w:val="001C5DA6"/>
    <w:rsid w:val="001C7416"/>
    <w:rsid w:val="001D0575"/>
    <w:rsid w:val="001D2687"/>
    <w:rsid w:val="001D3E2D"/>
    <w:rsid w:val="001D4771"/>
    <w:rsid w:val="001D64F2"/>
    <w:rsid w:val="001D7984"/>
    <w:rsid w:val="001E0762"/>
    <w:rsid w:val="001E12FD"/>
    <w:rsid w:val="001E2ABF"/>
    <w:rsid w:val="001E2E4D"/>
    <w:rsid w:val="001E57B0"/>
    <w:rsid w:val="001E624C"/>
    <w:rsid w:val="001E6987"/>
    <w:rsid w:val="001E6CCA"/>
    <w:rsid w:val="001F0EDF"/>
    <w:rsid w:val="001F10DA"/>
    <w:rsid w:val="001F264B"/>
    <w:rsid w:val="001F44EC"/>
    <w:rsid w:val="001F4B3C"/>
    <w:rsid w:val="001F57C8"/>
    <w:rsid w:val="001F5914"/>
    <w:rsid w:val="001F67B0"/>
    <w:rsid w:val="001F773D"/>
    <w:rsid w:val="00202C28"/>
    <w:rsid w:val="00204FC7"/>
    <w:rsid w:val="00205717"/>
    <w:rsid w:val="00210F39"/>
    <w:rsid w:val="00211702"/>
    <w:rsid w:val="0021370C"/>
    <w:rsid w:val="0021414F"/>
    <w:rsid w:val="00214229"/>
    <w:rsid w:val="002154EF"/>
    <w:rsid w:val="00217B4C"/>
    <w:rsid w:val="00217D1E"/>
    <w:rsid w:val="0022114C"/>
    <w:rsid w:val="002230A7"/>
    <w:rsid w:val="0022361B"/>
    <w:rsid w:val="00223A0A"/>
    <w:rsid w:val="00224FFC"/>
    <w:rsid w:val="002316E0"/>
    <w:rsid w:val="00233D3D"/>
    <w:rsid w:val="00233DC7"/>
    <w:rsid w:val="0023477B"/>
    <w:rsid w:val="00234AA4"/>
    <w:rsid w:val="00235037"/>
    <w:rsid w:val="00237504"/>
    <w:rsid w:val="00237A34"/>
    <w:rsid w:val="00242C07"/>
    <w:rsid w:val="002501BB"/>
    <w:rsid w:val="00250325"/>
    <w:rsid w:val="00253FB8"/>
    <w:rsid w:val="00254C25"/>
    <w:rsid w:val="0025790C"/>
    <w:rsid w:val="00257D11"/>
    <w:rsid w:val="00260223"/>
    <w:rsid w:val="002607E3"/>
    <w:rsid w:val="00262AAE"/>
    <w:rsid w:val="00264850"/>
    <w:rsid w:val="00264957"/>
    <w:rsid w:val="00270D07"/>
    <w:rsid w:val="00271467"/>
    <w:rsid w:val="00271DBE"/>
    <w:rsid w:val="0027477F"/>
    <w:rsid w:val="00274FC0"/>
    <w:rsid w:val="00286A77"/>
    <w:rsid w:val="00293744"/>
    <w:rsid w:val="00296D93"/>
    <w:rsid w:val="002A3AC3"/>
    <w:rsid w:val="002A4BEE"/>
    <w:rsid w:val="002A5523"/>
    <w:rsid w:val="002A6B6B"/>
    <w:rsid w:val="002A6DF7"/>
    <w:rsid w:val="002A7A4A"/>
    <w:rsid w:val="002B068D"/>
    <w:rsid w:val="002B1247"/>
    <w:rsid w:val="002B146A"/>
    <w:rsid w:val="002B29FC"/>
    <w:rsid w:val="002C042F"/>
    <w:rsid w:val="002C0DEC"/>
    <w:rsid w:val="002C0E07"/>
    <w:rsid w:val="002C40D5"/>
    <w:rsid w:val="002C5BF2"/>
    <w:rsid w:val="002C5FC5"/>
    <w:rsid w:val="002D08FA"/>
    <w:rsid w:val="002D0AEA"/>
    <w:rsid w:val="002D16CD"/>
    <w:rsid w:val="002D2C1E"/>
    <w:rsid w:val="002D2C4B"/>
    <w:rsid w:val="002D2DE8"/>
    <w:rsid w:val="002D6E78"/>
    <w:rsid w:val="002D7A0C"/>
    <w:rsid w:val="002E06F2"/>
    <w:rsid w:val="002E1F44"/>
    <w:rsid w:val="002E2C70"/>
    <w:rsid w:val="002E7636"/>
    <w:rsid w:val="002F0BC4"/>
    <w:rsid w:val="002F2EED"/>
    <w:rsid w:val="002F30C0"/>
    <w:rsid w:val="002F400B"/>
    <w:rsid w:val="002F5BA2"/>
    <w:rsid w:val="002F5E24"/>
    <w:rsid w:val="002F7018"/>
    <w:rsid w:val="00300454"/>
    <w:rsid w:val="00300DDA"/>
    <w:rsid w:val="00302E5A"/>
    <w:rsid w:val="00303384"/>
    <w:rsid w:val="0030338C"/>
    <w:rsid w:val="003041DF"/>
    <w:rsid w:val="003105D4"/>
    <w:rsid w:val="00310A6C"/>
    <w:rsid w:val="0031127C"/>
    <w:rsid w:val="00313D37"/>
    <w:rsid w:val="00316F4B"/>
    <w:rsid w:val="003178A1"/>
    <w:rsid w:val="003212CB"/>
    <w:rsid w:val="0032222E"/>
    <w:rsid w:val="003243C3"/>
    <w:rsid w:val="00324829"/>
    <w:rsid w:val="0032597E"/>
    <w:rsid w:val="00327535"/>
    <w:rsid w:val="00331F06"/>
    <w:rsid w:val="003326D6"/>
    <w:rsid w:val="003330AA"/>
    <w:rsid w:val="00333B62"/>
    <w:rsid w:val="0033561D"/>
    <w:rsid w:val="00336736"/>
    <w:rsid w:val="00336EB1"/>
    <w:rsid w:val="00342A0F"/>
    <w:rsid w:val="003449DB"/>
    <w:rsid w:val="00344BFE"/>
    <w:rsid w:val="00345E9F"/>
    <w:rsid w:val="003467E9"/>
    <w:rsid w:val="00350B40"/>
    <w:rsid w:val="003517AA"/>
    <w:rsid w:val="003602C1"/>
    <w:rsid w:val="003609D6"/>
    <w:rsid w:val="00360A4A"/>
    <w:rsid w:val="00362400"/>
    <w:rsid w:val="003626B3"/>
    <w:rsid w:val="00362DBD"/>
    <w:rsid w:val="00363649"/>
    <w:rsid w:val="003657AA"/>
    <w:rsid w:val="00366791"/>
    <w:rsid w:val="00371612"/>
    <w:rsid w:val="0037309A"/>
    <w:rsid w:val="00373255"/>
    <w:rsid w:val="00376872"/>
    <w:rsid w:val="00376A04"/>
    <w:rsid w:val="00380485"/>
    <w:rsid w:val="00381FF3"/>
    <w:rsid w:val="00383526"/>
    <w:rsid w:val="003854CE"/>
    <w:rsid w:val="00392243"/>
    <w:rsid w:val="0039249D"/>
    <w:rsid w:val="00393555"/>
    <w:rsid w:val="00395C3B"/>
    <w:rsid w:val="00395CF8"/>
    <w:rsid w:val="00395EC8"/>
    <w:rsid w:val="003A0070"/>
    <w:rsid w:val="003A150A"/>
    <w:rsid w:val="003A4C33"/>
    <w:rsid w:val="003A54E0"/>
    <w:rsid w:val="003A6231"/>
    <w:rsid w:val="003A6663"/>
    <w:rsid w:val="003A7737"/>
    <w:rsid w:val="003A7F5D"/>
    <w:rsid w:val="003B1565"/>
    <w:rsid w:val="003B1D14"/>
    <w:rsid w:val="003B3F78"/>
    <w:rsid w:val="003B67CE"/>
    <w:rsid w:val="003C2209"/>
    <w:rsid w:val="003C4BC1"/>
    <w:rsid w:val="003C5A2F"/>
    <w:rsid w:val="003C7293"/>
    <w:rsid w:val="003D0FA6"/>
    <w:rsid w:val="003D0FDE"/>
    <w:rsid w:val="003D1738"/>
    <w:rsid w:val="003D335B"/>
    <w:rsid w:val="003D3ADF"/>
    <w:rsid w:val="003D4DC4"/>
    <w:rsid w:val="003D5022"/>
    <w:rsid w:val="003E0022"/>
    <w:rsid w:val="003E023E"/>
    <w:rsid w:val="003E2363"/>
    <w:rsid w:val="003E2E93"/>
    <w:rsid w:val="003E35CF"/>
    <w:rsid w:val="003F1A2C"/>
    <w:rsid w:val="003F314C"/>
    <w:rsid w:val="003F7DCC"/>
    <w:rsid w:val="00400647"/>
    <w:rsid w:val="00401861"/>
    <w:rsid w:val="0040515B"/>
    <w:rsid w:val="00405CE1"/>
    <w:rsid w:val="00410754"/>
    <w:rsid w:val="00412FD8"/>
    <w:rsid w:val="004130FF"/>
    <w:rsid w:val="00413F1D"/>
    <w:rsid w:val="004162AF"/>
    <w:rsid w:val="00417F0F"/>
    <w:rsid w:val="00421559"/>
    <w:rsid w:val="00424D2D"/>
    <w:rsid w:val="004273C2"/>
    <w:rsid w:val="00427C3A"/>
    <w:rsid w:val="00431205"/>
    <w:rsid w:val="00432760"/>
    <w:rsid w:val="00432D4B"/>
    <w:rsid w:val="00435F6D"/>
    <w:rsid w:val="00440958"/>
    <w:rsid w:val="004424B4"/>
    <w:rsid w:val="00443C19"/>
    <w:rsid w:val="00443C39"/>
    <w:rsid w:val="00443CEF"/>
    <w:rsid w:val="004456ED"/>
    <w:rsid w:val="00445A11"/>
    <w:rsid w:val="00445EC5"/>
    <w:rsid w:val="00446908"/>
    <w:rsid w:val="00446C83"/>
    <w:rsid w:val="00447238"/>
    <w:rsid w:val="00451200"/>
    <w:rsid w:val="00453187"/>
    <w:rsid w:val="00461E84"/>
    <w:rsid w:val="00464255"/>
    <w:rsid w:val="00464E16"/>
    <w:rsid w:val="00466062"/>
    <w:rsid w:val="004679E6"/>
    <w:rsid w:val="0047324E"/>
    <w:rsid w:val="004763C0"/>
    <w:rsid w:val="004772A6"/>
    <w:rsid w:val="00480556"/>
    <w:rsid w:val="0048093D"/>
    <w:rsid w:val="00480FA9"/>
    <w:rsid w:val="00482937"/>
    <w:rsid w:val="004834D7"/>
    <w:rsid w:val="00484488"/>
    <w:rsid w:val="00484896"/>
    <w:rsid w:val="00484BDE"/>
    <w:rsid w:val="0048542E"/>
    <w:rsid w:val="0048575A"/>
    <w:rsid w:val="00485FD4"/>
    <w:rsid w:val="0049080D"/>
    <w:rsid w:val="00490DCA"/>
    <w:rsid w:val="0049166E"/>
    <w:rsid w:val="00492450"/>
    <w:rsid w:val="00495243"/>
    <w:rsid w:val="004953AA"/>
    <w:rsid w:val="004A1F9C"/>
    <w:rsid w:val="004A2C37"/>
    <w:rsid w:val="004A5C67"/>
    <w:rsid w:val="004A6CC9"/>
    <w:rsid w:val="004A7794"/>
    <w:rsid w:val="004A79FF"/>
    <w:rsid w:val="004B0D84"/>
    <w:rsid w:val="004B10CF"/>
    <w:rsid w:val="004B1172"/>
    <w:rsid w:val="004B20E3"/>
    <w:rsid w:val="004B2230"/>
    <w:rsid w:val="004B593C"/>
    <w:rsid w:val="004B72AB"/>
    <w:rsid w:val="004B7EE6"/>
    <w:rsid w:val="004C0BF0"/>
    <w:rsid w:val="004C162F"/>
    <w:rsid w:val="004C23C3"/>
    <w:rsid w:val="004C262F"/>
    <w:rsid w:val="004C4241"/>
    <w:rsid w:val="004C4FA3"/>
    <w:rsid w:val="004C5AA5"/>
    <w:rsid w:val="004D0BCB"/>
    <w:rsid w:val="004D0BFF"/>
    <w:rsid w:val="004D16EC"/>
    <w:rsid w:val="004D2453"/>
    <w:rsid w:val="004D2972"/>
    <w:rsid w:val="004D49ED"/>
    <w:rsid w:val="004D5542"/>
    <w:rsid w:val="004D7193"/>
    <w:rsid w:val="004E1F09"/>
    <w:rsid w:val="004E1FCC"/>
    <w:rsid w:val="004E23AE"/>
    <w:rsid w:val="004E24B3"/>
    <w:rsid w:val="004E5CFB"/>
    <w:rsid w:val="004E67AA"/>
    <w:rsid w:val="004E69F4"/>
    <w:rsid w:val="004F23E4"/>
    <w:rsid w:val="004F2E6D"/>
    <w:rsid w:val="004F350A"/>
    <w:rsid w:val="004F504D"/>
    <w:rsid w:val="00500EA8"/>
    <w:rsid w:val="00501414"/>
    <w:rsid w:val="005016D8"/>
    <w:rsid w:val="00503A62"/>
    <w:rsid w:val="00506FE9"/>
    <w:rsid w:val="00510604"/>
    <w:rsid w:val="005110A1"/>
    <w:rsid w:val="005111E9"/>
    <w:rsid w:val="005144D1"/>
    <w:rsid w:val="005209F1"/>
    <w:rsid w:val="00523017"/>
    <w:rsid w:val="00525FEE"/>
    <w:rsid w:val="00531C47"/>
    <w:rsid w:val="00536F06"/>
    <w:rsid w:val="00537371"/>
    <w:rsid w:val="00541C77"/>
    <w:rsid w:val="00542036"/>
    <w:rsid w:val="00544923"/>
    <w:rsid w:val="00544B88"/>
    <w:rsid w:val="0054527A"/>
    <w:rsid w:val="00547896"/>
    <w:rsid w:val="00547CEB"/>
    <w:rsid w:val="0055377E"/>
    <w:rsid w:val="005539C0"/>
    <w:rsid w:val="00554A54"/>
    <w:rsid w:val="005557AD"/>
    <w:rsid w:val="005643F2"/>
    <w:rsid w:val="00564B74"/>
    <w:rsid w:val="005657CB"/>
    <w:rsid w:val="00565BA5"/>
    <w:rsid w:val="005665E4"/>
    <w:rsid w:val="00566C53"/>
    <w:rsid w:val="00566EC8"/>
    <w:rsid w:val="005674C4"/>
    <w:rsid w:val="00572744"/>
    <w:rsid w:val="005742F8"/>
    <w:rsid w:val="005748C6"/>
    <w:rsid w:val="00574C61"/>
    <w:rsid w:val="0057523B"/>
    <w:rsid w:val="00575E25"/>
    <w:rsid w:val="00576070"/>
    <w:rsid w:val="005813F3"/>
    <w:rsid w:val="00584F3F"/>
    <w:rsid w:val="0058545F"/>
    <w:rsid w:val="00586421"/>
    <w:rsid w:val="00587B14"/>
    <w:rsid w:val="005954B6"/>
    <w:rsid w:val="00597017"/>
    <w:rsid w:val="005A0569"/>
    <w:rsid w:val="005A206F"/>
    <w:rsid w:val="005A3429"/>
    <w:rsid w:val="005A40B4"/>
    <w:rsid w:val="005A7925"/>
    <w:rsid w:val="005B5B9D"/>
    <w:rsid w:val="005B5D1A"/>
    <w:rsid w:val="005B6193"/>
    <w:rsid w:val="005B6C31"/>
    <w:rsid w:val="005B7C38"/>
    <w:rsid w:val="005C111D"/>
    <w:rsid w:val="005C17CD"/>
    <w:rsid w:val="005C1F9F"/>
    <w:rsid w:val="005C4BBF"/>
    <w:rsid w:val="005C7013"/>
    <w:rsid w:val="005D1289"/>
    <w:rsid w:val="005D1824"/>
    <w:rsid w:val="005D28A1"/>
    <w:rsid w:val="005D2B3A"/>
    <w:rsid w:val="005D3CA9"/>
    <w:rsid w:val="005D4F2E"/>
    <w:rsid w:val="005D6A2B"/>
    <w:rsid w:val="005D724C"/>
    <w:rsid w:val="005D7628"/>
    <w:rsid w:val="005E1C3E"/>
    <w:rsid w:val="005E29C9"/>
    <w:rsid w:val="005E35F3"/>
    <w:rsid w:val="005E3FB4"/>
    <w:rsid w:val="005F0B3F"/>
    <w:rsid w:val="005F123E"/>
    <w:rsid w:val="005F16F6"/>
    <w:rsid w:val="005F201F"/>
    <w:rsid w:val="005F4558"/>
    <w:rsid w:val="005F491B"/>
    <w:rsid w:val="005F5A2B"/>
    <w:rsid w:val="005F666E"/>
    <w:rsid w:val="005F6D33"/>
    <w:rsid w:val="00600BF7"/>
    <w:rsid w:val="00602CCA"/>
    <w:rsid w:val="006042F9"/>
    <w:rsid w:val="00605152"/>
    <w:rsid w:val="006059C2"/>
    <w:rsid w:val="00606A60"/>
    <w:rsid w:val="006071A2"/>
    <w:rsid w:val="00610A31"/>
    <w:rsid w:val="00611CFB"/>
    <w:rsid w:val="006128FF"/>
    <w:rsid w:val="00612C05"/>
    <w:rsid w:val="00613C41"/>
    <w:rsid w:val="00617045"/>
    <w:rsid w:val="00620861"/>
    <w:rsid w:val="0062166F"/>
    <w:rsid w:val="00621F4A"/>
    <w:rsid w:val="00624714"/>
    <w:rsid w:val="0062596C"/>
    <w:rsid w:val="00625B55"/>
    <w:rsid w:val="00626FDA"/>
    <w:rsid w:val="006272C5"/>
    <w:rsid w:val="00627DE3"/>
    <w:rsid w:val="006301E0"/>
    <w:rsid w:val="00630367"/>
    <w:rsid w:val="00631080"/>
    <w:rsid w:val="00635687"/>
    <w:rsid w:val="00635DB4"/>
    <w:rsid w:val="00636FBE"/>
    <w:rsid w:val="00640D67"/>
    <w:rsid w:val="00641241"/>
    <w:rsid w:val="00641FCD"/>
    <w:rsid w:val="00642E3D"/>
    <w:rsid w:val="0064558A"/>
    <w:rsid w:val="006456E8"/>
    <w:rsid w:val="006463CE"/>
    <w:rsid w:val="00647500"/>
    <w:rsid w:val="00652562"/>
    <w:rsid w:val="00653DE8"/>
    <w:rsid w:val="00660B92"/>
    <w:rsid w:val="006643F7"/>
    <w:rsid w:val="006643FC"/>
    <w:rsid w:val="00665031"/>
    <w:rsid w:val="00665BEB"/>
    <w:rsid w:val="00670B86"/>
    <w:rsid w:val="006710C5"/>
    <w:rsid w:val="00672968"/>
    <w:rsid w:val="00674392"/>
    <w:rsid w:val="00675DAF"/>
    <w:rsid w:val="00676EED"/>
    <w:rsid w:val="00681428"/>
    <w:rsid w:val="00682BB9"/>
    <w:rsid w:val="006846CC"/>
    <w:rsid w:val="00685427"/>
    <w:rsid w:val="006859D1"/>
    <w:rsid w:val="00687CB4"/>
    <w:rsid w:val="006920FE"/>
    <w:rsid w:val="00695EDB"/>
    <w:rsid w:val="00696419"/>
    <w:rsid w:val="006A0FBE"/>
    <w:rsid w:val="006A12A1"/>
    <w:rsid w:val="006A210D"/>
    <w:rsid w:val="006B01CA"/>
    <w:rsid w:val="006B51E9"/>
    <w:rsid w:val="006B573E"/>
    <w:rsid w:val="006C27ED"/>
    <w:rsid w:val="006D1BB6"/>
    <w:rsid w:val="006D4664"/>
    <w:rsid w:val="006D53CF"/>
    <w:rsid w:val="006D57C8"/>
    <w:rsid w:val="006D692A"/>
    <w:rsid w:val="006D6DEF"/>
    <w:rsid w:val="006E7E57"/>
    <w:rsid w:val="006F2ED0"/>
    <w:rsid w:val="006F345E"/>
    <w:rsid w:val="006F57D7"/>
    <w:rsid w:val="006F59F4"/>
    <w:rsid w:val="00700339"/>
    <w:rsid w:val="0070050F"/>
    <w:rsid w:val="00711924"/>
    <w:rsid w:val="007134A5"/>
    <w:rsid w:val="007144CF"/>
    <w:rsid w:val="00716B35"/>
    <w:rsid w:val="00720077"/>
    <w:rsid w:val="0072054B"/>
    <w:rsid w:val="00725D99"/>
    <w:rsid w:val="007333D2"/>
    <w:rsid w:val="0073408A"/>
    <w:rsid w:val="007351DC"/>
    <w:rsid w:val="00735532"/>
    <w:rsid w:val="00736416"/>
    <w:rsid w:val="00737160"/>
    <w:rsid w:val="00740DF9"/>
    <w:rsid w:val="007436A2"/>
    <w:rsid w:val="00743C2F"/>
    <w:rsid w:val="0074624D"/>
    <w:rsid w:val="00746E89"/>
    <w:rsid w:val="00746F1D"/>
    <w:rsid w:val="0075684D"/>
    <w:rsid w:val="00762313"/>
    <w:rsid w:val="00762320"/>
    <w:rsid w:val="0076235E"/>
    <w:rsid w:val="007648EC"/>
    <w:rsid w:val="007709E9"/>
    <w:rsid w:val="00771CA8"/>
    <w:rsid w:val="00773B13"/>
    <w:rsid w:val="00774F3E"/>
    <w:rsid w:val="00780E84"/>
    <w:rsid w:val="00780FA6"/>
    <w:rsid w:val="007822BD"/>
    <w:rsid w:val="00785707"/>
    <w:rsid w:val="00786484"/>
    <w:rsid w:val="007871CB"/>
    <w:rsid w:val="00787BAE"/>
    <w:rsid w:val="00792D95"/>
    <w:rsid w:val="00796285"/>
    <w:rsid w:val="007967DB"/>
    <w:rsid w:val="007974C5"/>
    <w:rsid w:val="007A0257"/>
    <w:rsid w:val="007A26E9"/>
    <w:rsid w:val="007A2847"/>
    <w:rsid w:val="007A2A96"/>
    <w:rsid w:val="007A3BE8"/>
    <w:rsid w:val="007A52EF"/>
    <w:rsid w:val="007A6868"/>
    <w:rsid w:val="007B2683"/>
    <w:rsid w:val="007B5C2C"/>
    <w:rsid w:val="007B6234"/>
    <w:rsid w:val="007B6335"/>
    <w:rsid w:val="007B73D7"/>
    <w:rsid w:val="007C0AC5"/>
    <w:rsid w:val="007C128C"/>
    <w:rsid w:val="007C26E1"/>
    <w:rsid w:val="007C2915"/>
    <w:rsid w:val="007C303A"/>
    <w:rsid w:val="007C33CF"/>
    <w:rsid w:val="007C3AEA"/>
    <w:rsid w:val="007C3DE4"/>
    <w:rsid w:val="007C4C68"/>
    <w:rsid w:val="007C6A04"/>
    <w:rsid w:val="007C7740"/>
    <w:rsid w:val="007D1692"/>
    <w:rsid w:val="007D1947"/>
    <w:rsid w:val="007D1BDC"/>
    <w:rsid w:val="007D52CD"/>
    <w:rsid w:val="007D6571"/>
    <w:rsid w:val="007D6CB7"/>
    <w:rsid w:val="007D7EC7"/>
    <w:rsid w:val="007E0294"/>
    <w:rsid w:val="007E0B89"/>
    <w:rsid w:val="007E1387"/>
    <w:rsid w:val="007E2E67"/>
    <w:rsid w:val="007E66F4"/>
    <w:rsid w:val="007F20E4"/>
    <w:rsid w:val="007F311E"/>
    <w:rsid w:val="007F4AEE"/>
    <w:rsid w:val="007F4FD1"/>
    <w:rsid w:val="007F52D1"/>
    <w:rsid w:val="00800E30"/>
    <w:rsid w:val="008041A3"/>
    <w:rsid w:val="00805BDB"/>
    <w:rsid w:val="00806E00"/>
    <w:rsid w:val="00810010"/>
    <w:rsid w:val="008100BA"/>
    <w:rsid w:val="00810D53"/>
    <w:rsid w:val="0081195B"/>
    <w:rsid w:val="00811D03"/>
    <w:rsid w:val="008143D7"/>
    <w:rsid w:val="00815EF8"/>
    <w:rsid w:val="00817B9E"/>
    <w:rsid w:val="00823A4E"/>
    <w:rsid w:val="00824428"/>
    <w:rsid w:val="008246CA"/>
    <w:rsid w:val="00824DA0"/>
    <w:rsid w:val="008252BC"/>
    <w:rsid w:val="00825744"/>
    <w:rsid w:val="0082612B"/>
    <w:rsid w:val="00826AE8"/>
    <w:rsid w:val="00827970"/>
    <w:rsid w:val="00827F6E"/>
    <w:rsid w:val="008300BC"/>
    <w:rsid w:val="00830F75"/>
    <w:rsid w:val="00833161"/>
    <w:rsid w:val="008336DC"/>
    <w:rsid w:val="008341A8"/>
    <w:rsid w:val="008351C6"/>
    <w:rsid w:val="00837873"/>
    <w:rsid w:val="00837E4C"/>
    <w:rsid w:val="0084181F"/>
    <w:rsid w:val="008447DD"/>
    <w:rsid w:val="00844E2A"/>
    <w:rsid w:val="008478CF"/>
    <w:rsid w:val="00853D54"/>
    <w:rsid w:val="008546A6"/>
    <w:rsid w:val="008548A3"/>
    <w:rsid w:val="00867539"/>
    <w:rsid w:val="0086764A"/>
    <w:rsid w:val="00870AC7"/>
    <w:rsid w:val="00871F5E"/>
    <w:rsid w:val="008722AD"/>
    <w:rsid w:val="0087240B"/>
    <w:rsid w:val="00872496"/>
    <w:rsid w:val="0087278D"/>
    <w:rsid w:val="00873424"/>
    <w:rsid w:val="00873B90"/>
    <w:rsid w:val="00873C60"/>
    <w:rsid w:val="00875E8E"/>
    <w:rsid w:val="00884BC5"/>
    <w:rsid w:val="00886655"/>
    <w:rsid w:val="00891EED"/>
    <w:rsid w:val="00893A4E"/>
    <w:rsid w:val="00893F24"/>
    <w:rsid w:val="00895149"/>
    <w:rsid w:val="008972CA"/>
    <w:rsid w:val="008A03BF"/>
    <w:rsid w:val="008A0A11"/>
    <w:rsid w:val="008A1060"/>
    <w:rsid w:val="008A1917"/>
    <w:rsid w:val="008A2C04"/>
    <w:rsid w:val="008A520A"/>
    <w:rsid w:val="008A63C1"/>
    <w:rsid w:val="008B074D"/>
    <w:rsid w:val="008B09AA"/>
    <w:rsid w:val="008B26AC"/>
    <w:rsid w:val="008B5FF8"/>
    <w:rsid w:val="008C1176"/>
    <w:rsid w:val="008C1B3A"/>
    <w:rsid w:val="008C1BB9"/>
    <w:rsid w:val="008C650F"/>
    <w:rsid w:val="008C6648"/>
    <w:rsid w:val="008D08F0"/>
    <w:rsid w:val="008D1ED2"/>
    <w:rsid w:val="008D2BD9"/>
    <w:rsid w:val="008D32D9"/>
    <w:rsid w:val="008E69E0"/>
    <w:rsid w:val="008E7AD4"/>
    <w:rsid w:val="008F1B10"/>
    <w:rsid w:val="008F632F"/>
    <w:rsid w:val="008F7494"/>
    <w:rsid w:val="00901ED4"/>
    <w:rsid w:val="00902110"/>
    <w:rsid w:val="009037B1"/>
    <w:rsid w:val="00904F20"/>
    <w:rsid w:val="00905432"/>
    <w:rsid w:val="00907877"/>
    <w:rsid w:val="00912635"/>
    <w:rsid w:val="00916EEA"/>
    <w:rsid w:val="00917F0F"/>
    <w:rsid w:val="00921F33"/>
    <w:rsid w:val="009220E0"/>
    <w:rsid w:val="009225B6"/>
    <w:rsid w:val="009273F5"/>
    <w:rsid w:val="00931CDE"/>
    <w:rsid w:val="00932370"/>
    <w:rsid w:val="009338B6"/>
    <w:rsid w:val="009363FF"/>
    <w:rsid w:val="009427E8"/>
    <w:rsid w:val="00942D35"/>
    <w:rsid w:val="00944CCC"/>
    <w:rsid w:val="00945166"/>
    <w:rsid w:val="00945FF1"/>
    <w:rsid w:val="009467A5"/>
    <w:rsid w:val="00947BB5"/>
    <w:rsid w:val="00952798"/>
    <w:rsid w:val="009548BE"/>
    <w:rsid w:val="0095490A"/>
    <w:rsid w:val="00954A85"/>
    <w:rsid w:val="00956D82"/>
    <w:rsid w:val="009573A7"/>
    <w:rsid w:val="009608C5"/>
    <w:rsid w:val="00962449"/>
    <w:rsid w:val="009636B8"/>
    <w:rsid w:val="00963A0B"/>
    <w:rsid w:val="00966171"/>
    <w:rsid w:val="00967BC4"/>
    <w:rsid w:val="009707A1"/>
    <w:rsid w:val="00970FC1"/>
    <w:rsid w:val="00971947"/>
    <w:rsid w:val="00973D03"/>
    <w:rsid w:val="00974AE0"/>
    <w:rsid w:val="0097518F"/>
    <w:rsid w:val="009758D9"/>
    <w:rsid w:val="00977AFA"/>
    <w:rsid w:val="009804AA"/>
    <w:rsid w:val="009825CC"/>
    <w:rsid w:val="0098538E"/>
    <w:rsid w:val="00987030"/>
    <w:rsid w:val="0099059D"/>
    <w:rsid w:val="0099237F"/>
    <w:rsid w:val="0099366E"/>
    <w:rsid w:val="00996E5A"/>
    <w:rsid w:val="0099704F"/>
    <w:rsid w:val="009970B5"/>
    <w:rsid w:val="009970C6"/>
    <w:rsid w:val="00997187"/>
    <w:rsid w:val="00997884"/>
    <w:rsid w:val="009A1B94"/>
    <w:rsid w:val="009A3A60"/>
    <w:rsid w:val="009A7423"/>
    <w:rsid w:val="009B071E"/>
    <w:rsid w:val="009B0A02"/>
    <w:rsid w:val="009B2507"/>
    <w:rsid w:val="009B3AEE"/>
    <w:rsid w:val="009B42F4"/>
    <w:rsid w:val="009B532D"/>
    <w:rsid w:val="009C0F07"/>
    <w:rsid w:val="009C223B"/>
    <w:rsid w:val="009C259C"/>
    <w:rsid w:val="009C2CF6"/>
    <w:rsid w:val="009C5CD8"/>
    <w:rsid w:val="009C6553"/>
    <w:rsid w:val="009C702D"/>
    <w:rsid w:val="009D07DB"/>
    <w:rsid w:val="009D3F1A"/>
    <w:rsid w:val="009D410F"/>
    <w:rsid w:val="009D65B3"/>
    <w:rsid w:val="009D6B3C"/>
    <w:rsid w:val="009E1655"/>
    <w:rsid w:val="009E1F0E"/>
    <w:rsid w:val="009E342E"/>
    <w:rsid w:val="009E3F44"/>
    <w:rsid w:val="009E6A62"/>
    <w:rsid w:val="009E73C6"/>
    <w:rsid w:val="009F1E4F"/>
    <w:rsid w:val="009F222E"/>
    <w:rsid w:val="009F2BC5"/>
    <w:rsid w:val="009F79FE"/>
    <w:rsid w:val="00A00A8C"/>
    <w:rsid w:val="00A01C02"/>
    <w:rsid w:val="00A02960"/>
    <w:rsid w:val="00A03B46"/>
    <w:rsid w:val="00A03C00"/>
    <w:rsid w:val="00A05525"/>
    <w:rsid w:val="00A0564F"/>
    <w:rsid w:val="00A061A8"/>
    <w:rsid w:val="00A07AAF"/>
    <w:rsid w:val="00A11743"/>
    <w:rsid w:val="00A120E6"/>
    <w:rsid w:val="00A13679"/>
    <w:rsid w:val="00A1510D"/>
    <w:rsid w:val="00A15A19"/>
    <w:rsid w:val="00A17751"/>
    <w:rsid w:val="00A3184E"/>
    <w:rsid w:val="00A320D2"/>
    <w:rsid w:val="00A32C31"/>
    <w:rsid w:val="00A3307E"/>
    <w:rsid w:val="00A33783"/>
    <w:rsid w:val="00A33BC6"/>
    <w:rsid w:val="00A34A31"/>
    <w:rsid w:val="00A35617"/>
    <w:rsid w:val="00A35DEB"/>
    <w:rsid w:val="00A40D9D"/>
    <w:rsid w:val="00A410DB"/>
    <w:rsid w:val="00A411F3"/>
    <w:rsid w:val="00A4255B"/>
    <w:rsid w:val="00A466F1"/>
    <w:rsid w:val="00A508A9"/>
    <w:rsid w:val="00A57788"/>
    <w:rsid w:val="00A6032A"/>
    <w:rsid w:val="00A607FF"/>
    <w:rsid w:val="00A61B02"/>
    <w:rsid w:val="00A623F2"/>
    <w:rsid w:val="00A641DE"/>
    <w:rsid w:val="00A642F2"/>
    <w:rsid w:val="00A66759"/>
    <w:rsid w:val="00A70C6E"/>
    <w:rsid w:val="00A73344"/>
    <w:rsid w:val="00A737AB"/>
    <w:rsid w:val="00A74B9A"/>
    <w:rsid w:val="00A810C1"/>
    <w:rsid w:val="00A82B52"/>
    <w:rsid w:val="00A836F3"/>
    <w:rsid w:val="00A83BAD"/>
    <w:rsid w:val="00A84386"/>
    <w:rsid w:val="00A86029"/>
    <w:rsid w:val="00A951FF"/>
    <w:rsid w:val="00A952B4"/>
    <w:rsid w:val="00AA2FD0"/>
    <w:rsid w:val="00AA56B4"/>
    <w:rsid w:val="00AA68A8"/>
    <w:rsid w:val="00AA762D"/>
    <w:rsid w:val="00AA7CB7"/>
    <w:rsid w:val="00AB0410"/>
    <w:rsid w:val="00AB10CF"/>
    <w:rsid w:val="00AB244D"/>
    <w:rsid w:val="00AB5A9D"/>
    <w:rsid w:val="00AB6A7D"/>
    <w:rsid w:val="00AB6A9E"/>
    <w:rsid w:val="00AC1127"/>
    <w:rsid w:val="00AC12A6"/>
    <w:rsid w:val="00AC4D6C"/>
    <w:rsid w:val="00AC50E2"/>
    <w:rsid w:val="00AC5BAA"/>
    <w:rsid w:val="00AD2CD0"/>
    <w:rsid w:val="00AD2D15"/>
    <w:rsid w:val="00AD2DED"/>
    <w:rsid w:val="00AD382C"/>
    <w:rsid w:val="00AD4CBD"/>
    <w:rsid w:val="00AD565E"/>
    <w:rsid w:val="00AD61B9"/>
    <w:rsid w:val="00AD65B0"/>
    <w:rsid w:val="00AE22C0"/>
    <w:rsid w:val="00AE3557"/>
    <w:rsid w:val="00AE3F42"/>
    <w:rsid w:val="00AE3F68"/>
    <w:rsid w:val="00AE457E"/>
    <w:rsid w:val="00AE5FD5"/>
    <w:rsid w:val="00AE749C"/>
    <w:rsid w:val="00AF3FCD"/>
    <w:rsid w:val="00AF4631"/>
    <w:rsid w:val="00AF7B3A"/>
    <w:rsid w:val="00B00113"/>
    <w:rsid w:val="00B00EB6"/>
    <w:rsid w:val="00B0129B"/>
    <w:rsid w:val="00B029C2"/>
    <w:rsid w:val="00B06FB9"/>
    <w:rsid w:val="00B07CE4"/>
    <w:rsid w:val="00B10308"/>
    <w:rsid w:val="00B10BFE"/>
    <w:rsid w:val="00B1415B"/>
    <w:rsid w:val="00B148FF"/>
    <w:rsid w:val="00B1536F"/>
    <w:rsid w:val="00B1553E"/>
    <w:rsid w:val="00B16DFA"/>
    <w:rsid w:val="00B20EAD"/>
    <w:rsid w:val="00B21041"/>
    <w:rsid w:val="00B214B2"/>
    <w:rsid w:val="00B21C41"/>
    <w:rsid w:val="00B226AA"/>
    <w:rsid w:val="00B227AB"/>
    <w:rsid w:val="00B2600C"/>
    <w:rsid w:val="00B27542"/>
    <w:rsid w:val="00B30A24"/>
    <w:rsid w:val="00B32366"/>
    <w:rsid w:val="00B32F14"/>
    <w:rsid w:val="00B345C8"/>
    <w:rsid w:val="00B34C56"/>
    <w:rsid w:val="00B34DEE"/>
    <w:rsid w:val="00B35CE0"/>
    <w:rsid w:val="00B4016A"/>
    <w:rsid w:val="00B42EB5"/>
    <w:rsid w:val="00B43C8C"/>
    <w:rsid w:val="00B477A5"/>
    <w:rsid w:val="00B5263E"/>
    <w:rsid w:val="00B53897"/>
    <w:rsid w:val="00B5467C"/>
    <w:rsid w:val="00B56B8C"/>
    <w:rsid w:val="00B63D7C"/>
    <w:rsid w:val="00B67084"/>
    <w:rsid w:val="00B70C16"/>
    <w:rsid w:val="00B72750"/>
    <w:rsid w:val="00B76A37"/>
    <w:rsid w:val="00B825BC"/>
    <w:rsid w:val="00B83887"/>
    <w:rsid w:val="00B85B84"/>
    <w:rsid w:val="00B9207B"/>
    <w:rsid w:val="00B93AEB"/>
    <w:rsid w:val="00B93D48"/>
    <w:rsid w:val="00B947DA"/>
    <w:rsid w:val="00B95FA4"/>
    <w:rsid w:val="00B97CAF"/>
    <w:rsid w:val="00B97D8F"/>
    <w:rsid w:val="00BA03E9"/>
    <w:rsid w:val="00BA15BD"/>
    <w:rsid w:val="00BA477A"/>
    <w:rsid w:val="00BA794D"/>
    <w:rsid w:val="00BB06E4"/>
    <w:rsid w:val="00BB1140"/>
    <w:rsid w:val="00BB20E1"/>
    <w:rsid w:val="00BB4422"/>
    <w:rsid w:val="00BB5331"/>
    <w:rsid w:val="00BB5AB8"/>
    <w:rsid w:val="00BB762C"/>
    <w:rsid w:val="00BC1284"/>
    <w:rsid w:val="00BC1E8F"/>
    <w:rsid w:val="00BC57F2"/>
    <w:rsid w:val="00BC78B2"/>
    <w:rsid w:val="00BD0984"/>
    <w:rsid w:val="00BD48B8"/>
    <w:rsid w:val="00BD7216"/>
    <w:rsid w:val="00BD7ED0"/>
    <w:rsid w:val="00BE04E4"/>
    <w:rsid w:val="00BE1E15"/>
    <w:rsid w:val="00BE4206"/>
    <w:rsid w:val="00BE671F"/>
    <w:rsid w:val="00BF1B21"/>
    <w:rsid w:val="00BF60C2"/>
    <w:rsid w:val="00BF676F"/>
    <w:rsid w:val="00C0466F"/>
    <w:rsid w:val="00C10291"/>
    <w:rsid w:val="00C11194"/>
    <w:rsid w:val="00C1167C"/>
    <w:rsid w:val="00C13360"/>
    <w:rsid w:val="00C171A5"/>
    <w:rsid w:val="00C17BD7"/>
    <w:rsid w:val="00C20B2D"/>
    <w:rsid w:val="00C24889"/>
    <w:rsid w:val="00C26425"/>
    <w:rsid w:val="00C26C54"/>
    <w:rsid w:val="00C27076"/>
    <w:rsid w:val="00C308A6"/>
    <w:rsid w:val="00C3141F"/>
    <w:rsid w:val="00C32A23"/>
    <w:rsid w:val="00C32EB3"/>
    <w:rsid w:val="00C33C58"/>
    <w:rsid w:val="00C33E26"/>
    <w:rsid w:val="00C36DC6"/>
    <w:rsid w:val="00C371C3"/>
    <w:rsid w:val="00C4069F"/>
    <w:rsid w:val="00C41C6D"/>
    <w:rsid w:val="00C41D46"/>
    <w:rsid w:val="00C42B11"/>
    <w:rsid w:val="00C42B74"/>
    <w:rsid w:val="00C43470"/>
    <w:rsid w:val="00C44D7C"/>
    <w:rsid w:val="00C457E4"/>
    <w:rsid w:val="00C45DC4"/>
    <w:rsid w:val="00C469E0"/>
    <w:rsid w:val="00C47299"/>
    <w:rsid w:val="00C473D1"/>
    <w:rsid w:val="00C4781B"/>
    <w:rsid w:val="00C47B00"/>
    <w:rsid w:val="00C50FE8"/>
    <w:rsid w:val="00C51710"/>
    <w:rsid w:val="00C51A39"/>
    <w:rsid w:val="00C568AE"/>
    <w:rsid w:val="00C608D2"/>
    <w:rsid w:val="00C637F1"/>
    <w:rsid w:val="00C64FC4"/>
    <w:rsid w:val="00C67BD1"/>
    <w:rsid w:val="00C71CFA"/>
    <w:rsid w:val="00C7246D"/>
    <w:rsid w:val="00C72F60"/>
    <w:rsid w:val="00C73C2A"/>
    <w:rsid w:val="00C73FD8"/>
    <w:rsid w:val="00C74E10"/>
    <w:rsid w:val="00C75F7F"/>
    <w:rsid w:val="00C80876"/>
    <w:rsid w:val="00C82D70"/>
    <w:rsid w:val="00C83A17"/>
    <w:rsid w:val="00C83B24"/>
    <w:rsid w:val="00C84C01"/>
    <w:rsid w:val="00C85540"/>
    <w:rsid w:val="00C85A21"/>
    <w:rsid w:val="00C86614"/>
    <w:rsid w:val="00C86672"/>
    <w:rsid w:val="00C90C94"/>
    <w:rsid w:val="00C90D1C"/>
    <w:rsid w:val="00C92A9D"/>
    <w:rsid w:val="00C94331"/>
    <w:rsid w:val="00C979DB"/>
    <w:rsid w:val="00C97F0F"/>
    <w:rsid w:val="00CA04E1"/>
    <w:rsid w:val="00CA06D9"/>
    <w:rsid w:val="00CA1996"/>
    <w:rsid w:val="00CA1A84"/>
    <w:rsid w:val="00CA254F"/>
    <w:rsid w:val="00CA294E"/>
    <w:rsid w:val="00CA430D"/>
    <w:rsid w:val="00CA51E2"/>
    <w:rsid w:val="00CB0799"/>
    <w:rsid w:val="00CB0F18"/>
    <w:rsid w:val="00CB21AC"/>
    <w:rsid w:val="00CB3197"/>
    <w:rsid w:val="00CB5E80"/>
    <w:rsid w:val="00CB748B"/>
    <w:rsid w:val="00CB76EA"/>
    <w:rsid w:val="00CB79D2"/>
    <w:rsid w:val="00CB7BD2"/>
    <w:rsid w:val="00CC14B9"/>
    <w:rsid w:val="00CC3B4A"/>
    <w:rsid w:val="00CC56FF"/>
    <w:rsid w:val="00CC587E"/>
    <w:rsid w:val="00CD00F1"/>
    <w:rsid w:val="00CD1CC4"/>
    <w:rsid w:val="00CD32BC"/>
    <w:rsid w:val="00CD3986"/>
    <w:rsid w:val="00CD3E9B"/>
    <w:rsid w:val="00CE0BB8"/>
    <w:rsid w:val="00CE3825"/>
    <w:rsid w:val="00CE598D"/>
    <w:rsid w:val="00CE675E"/>
    <w:rsid w:val="00CE6D2A"/>
    <w:rsid w:val="00CF1D69"/>
    <w:rsid w:val="00CF264D"/>
    <w:rsid w:val="00CF36CD"/>
    <w:rsid w:val="00CF7537"/>
    <w:rsid w:val="00D02287"/>
    <w:rsid w:val="00D055CD"/>
    <w:rsid w:val="00D05850"/>
    <w:rsid w:val="00D11ED9"/>
    <w:rsid w:val="00D12015"/>
    <w:rsid w:val="00D137DC"/>
    <w:rsid w:val="00D1393B"/>
    <w:rsid w:val="00D145EB"/>
    <w:rsid w:val="00D15B65"/>
    <w:rsid w:val="00D15DEC"/>
    <w:rsid w:val="00D24358"/>
    <w:rsid w:val="00D30C8E"/>
    <w:rsid w:val="00D316F5"/>
    <w:rsid w:val="00D321DE"/>
    <w:rsid w:val="00D32A4A"/>
    <w:rsid w:val="00D34248"/>
    <w:rsid w:val="00D35FD9"/>
    <w:rsid w:val="00D416B3"/>
    <w:rsid w:val="00D445FD"/>
    <w:rsid w:val="00D447D0"/>
    <w:rsid w:val="00D46633"/>
    <w:rsid w:val="00D4709C"/>
    <w:rsid w:val="00D500B8"/>
    <w:rsid w:val="00D50FFC"/>
    <w:rsid w:val="00D51477"/>
    <w:rsid w:val="00D52F2E"/>
    <w:rsid w:val="00D54ED6"/>
    <w:rsid w:val="00D56223"/>
    <w:rsid w:val="00D56234"/>
    <w:rsid w:val="00D56F9E"/>
    <w:rsid w:val="00D622B6"/>
    <w:rsid w:val="00D62CC8"/>
    <w:rsid w:val="00D6509E"/>
    <w:rsid w:val="00D6552A"/>
    <w:rsid w:val="00D668FA"/>
    <w:rsid w:val="00D71201"/>
    <w:rsid w:val="00D726B2"/>
    <w:rsid w:val="00D72AE7"/>
    <w:rsid w:val="00D73DF6"/>
    <w:rsid w:val="00D755D3"/>
    <w:rsid w:val="00D75F62"/>
    <w:rsid w:val="00D761DB"/>
    <w:rsid w:val="00D76BF7"/>
    <w:rsid w:val="00D76C93"/>
    <w:rsid w:val="00D775D8"/>
    <w:rsid w:val="00D776FC"/>
    <w:rsid w:val="00D82FFD"/>
    <w:rsid w:val="00D83299"/>
    <w:rsid w:val="00D833AF"/>
    <w:rsid w:val="00D864F8"/>
    <w:rsid w:val="00D866DF"/>
    <w:rsid w:val="00D86992"/>
    <w:rsid w:val="00D874C9"/>
    <w:rsid w:val="00D92678"/>
    <w:rsid w:val="00D947D8"/>
    <w:rsid w:val="00D94821"/>
    <w:rsid w:val="00D94974"/>
    <w:rsid w:val="00D94CC2"/>
    <w:rsid w:val="00D9689E"/>
    <w:rsid w:val="00D96E74"/>
    <w:rsid w:val="00D97789"/>
    <w:rsid w:val="00DA0E44"/>
    <w:rsid w:val="00DA2367"/>
    <w:rsid w:val="00DA3164"/>
    <w:rsid w:val="00DA32E7"/>
    <w:rsid w:val="00DA3C56"/>
    <w:rsid w:val="00DA4C18"/>
    <w:rsid w:val="00DA5FAB"/>
    <w:rsid w:val="00DB064A"/>
    <w:rsid w:val="00DB0C70"/>
    <w:rsid w:val="00DB1E96"/>
    <w:rsid w:val="00DB37B4"/>
    <w:rsid w:val="00DB3C58"/>
    <w:rsid w:val="00DB75D2"/>
    <w:rsid w:val="00DB76E7"/>
    <w:rsid w:val="00DC2F6C"/>
    <w:rsid w:val="00DC4804"/>
    <w:rsid w:val="00DC666B"/>
    <w:rsid w:val="00DC6D99"/>
    <w:rsid w:val="00DD4377"/>
    <w:rsid w:val="00DD5171"/>
    <w:rsid w:val="00DD59E1"/>
    <w:rsid w:val="00DE00FE"/>
    <w:rsid w:val="00DE0A83"/>
    <w:rsid w:val="00DE2AA5"/>
    <w:rsid w:val="00DE3546"/>
    <w:rsid w:val="00DE4C71"/>
    <w:rsid w:val="00DE59AB"/>
    <w:rsid w:val="00DE6136"/>
    <w:rsid w:val="00DE63D8"/>
    <w:rsid w:val="00DE6736"/>
    <w:rsid w:val="00DE6787"/>
    <w:rsid w:val="00DF3FAB"/>
    <w:rsid w:val="00DF68BD"/>
    <w:rsid w:val="00E00A32"/>
    <w:rsid w:val="00E0105D"/>
    <w:rsid w:val="00E01A56"/>
    <w:rsid w:val="00E053DA"/>
    <w:rsid w:val="00E06108"/>
    <w:rsid w:val="00E1308B"/>
    <w:rsid w:val="00E250D2"/>
    <w:rsid w:val="00E2558B"/>
    <w:rsid w:val="00E25A75"/>
    <w:rsid w:val="00E26442"/>
    <w:rsid w:val="00E27036"/>
    <w:rsid w:val="00E27B7E"/>
    <w:rsid w:val="00E31331"/>
    <w:rsid w:val="00E33141"/>
    <w:rsid w:val="00E358A1"/>
    <w:rsid w:val="00E35FCE"/>
    <w:rsid w:val="00E368EF"/>
    <w:rsid w:val="00E37283"/>
    <w:rsid w:val="00E410F1"/>
    <w:rsid w:val="00E4500A"/>
    <w:rsid w:val="00E53A80"/>
    <w:rsid w:val="00E54495"/>
    <w:rsid w:val="00E57E0C"/>
    <w:rsid w:val="00E615AF"/>
    <w:rsid w:val="00E62A0C"/>
    <w:rsid w:val="00E6324C"/>
    <w:rsid w:val="00E632E3"/>
    <w:rsid w:val="00E71548"/>
    <w:rsid w:val="00E7160D"/>
    <w:rsid w:val="00E74268"/>
    <w:rsid w:val="00E74BBE"/>
    <w:rsid w:val="00E80451"/>
    <w:rsid w:val="00E834D0"/>
    <w:rsid w:val="00E87FB5"/>
    <w:rsid w:val="00E901AE"/>
    <w:rsid w:val="00E91174"/>
    <w:rsid w:val="00E936D4"/>
    <w:rsid w:val="00E93F9D"/>
    <w:rsid w:val="00E9583B"/>
    <w:rsid w:val="00E95A71"/>
    <w:rsid w:val="00E9619A"/>
    <w:rsid w:val="00E96DF7"/>
    <w:rsid w:val="00E97D4F"/>
    <w:rsid w:val="00EA092F"/>
    <w:rsid w:val="00EA2739"/>
    <w:rsid w:val="00EA38D1"/>
    <w:rsid w:val="00EA40E5"/>
    <w:rsid w:val="00EA5E16"/>
    <w:rsid w:val="00EA7E57"/>
    <w:rsid w:val="00EB0391"/>
    <w:rsid w:val="00EB03F4"/>
    <w:rsid w:val="00EB156C"/>
    <w:rsid w:val="00EB32ED"/>
    <w:rsid w:val="00EB4A43"/>
    <w:rsid w:val="00EB5A9D"/>
    <w:rsid w:val="00EB640E"/>
    <w:rsid w:val="00EB743D"/>
    <w:rsid w:val="00EC08D3"/>
    <w:rsid w:val="00EC191D"/>
    <w:rsid w:val="00EC520A"/>
    <w:rsid w:val="00EC5C04"/>
    <w:rsid w:val="00EC6024"/>
    <w:rsid w:val="00EC7AE2"/>
    <w:rsid w:val="00ED0F7E"/>
    <w:rsid w:val="00ED21EF"/>
    <w:rsid w:val="00ED3D2A"/>
    <w:rsid w:val="00ED4CAB"/>
    <w:rsid w:val="00ED4D53"/>
    <w:rsid w:val="00ED6273"/>
    <w:rsid w:val="00ED729B"/>
    <w:rsid w:val="00EE02F9"/>
    <w:rsid w:val="00EE2129"/>
    <w:rsid w:val="00EE4724"/>
    <w:rsid w:val="00EE7576"/>
    <w:rsid w:val="00EF1A91"/>
    <w:rsid w:val="00EF1AA9"/>
    <w:rsid w:val="00EF2061"/>
    <w:rsid w:val="00EF2FEF"/>
    <w:rsid w:val="00EF32DA"/>
    <w:rsid w:val="00EF4C63"/>
    <w:rsid w:val="00EF7D38"/>
    <w:rsid w:val="00F01A86"/>
    <w:rsid w:val="00F02498"/>
    <w:rsid w:val="00F030D2"/>
    <w:rsid w:val="00F0403D"/>
    <w:rsid w:val="00F04C13"/>
    <w:rsid w:val="00F04CBE"/>
    <w:rsid w:val="00F05F2A"/>
    <w:rsid w:val="00F06499"/>
    <w:rsid w:val="00F07270"/>
    <w:rsid w:val="00F0761C"/>
    <w:rsid w:val="00F07A1C"/>
    <w:rsid w:val="00F16CF2"/>
    <w:rsid w:val="00F20500"/>
    <w:rsid w:val="00F21991"/>
    <w:rsid w:val="00F22568"/>
    <w:rsid w:val="00F22E8E"/>
    <w:rsid w:val="00F266E8"/>
    <w:rsid w:val="00F37D8B"/>
    <w:rsid w:val="00F41B7D"/>
    <w:rsid w:val="00F43066"/>
    <w:rsid w:val="00F432EE"/>
    <w:rsid w:val="00F46318"/>
    <w:rsid w:val="00F472F9"/>
    <w:rsid w:val="00F476D9"/>
    <w:rsid w:val="00F477E9"/>
    <w:rsid w:val="00F478D9"/>
    <w:rsid w:val="00F47E0D"/>
    <w:rsid w:val="00F54AF6"/>
    <w:rsid w:val="00F5691B"/>
    <w:rsid w:val="00F56976"/>
    <w:rsid w:val="00F57974"/>
    <w:rsid w:val="00F62C6B"/>
    <w:rsid w:val="00F63726"/>
    <w:rsid w:val="00F63AF4"/>
    <w:rsid w:val="00F640A8"/>
    <w:rsid w:val="00F6493A"/>
    <w:rsid w:val="00F670A3"/>
    <w:rsid w:val="00F706AA"/>
    <w:rsid w:val="00F72ACD"/>
    <w:rsid w:val="00F766EC"/>
    <w:rsid w:val="00F77E63"/>
    <w:rsid w:val="00F77F86"/>
    <w:rsid w:val="00F81AC1"/>
    <w:rsid w:val="00F83FB8"/>
    <w:rsid w:val="00F85812"/>
    <w:rsid w:val="00F87446"/>
    <w:rsid w:val="00F87EA3"/>
    <w:rsid w:val="00F93626"/>
    <w:rsid w:val="00F95805"/>
    <w:rsid w:val="00F962FF"/>
    <w:rsid w:val="00FA1776"/>
    <w:rsid w:val="00FA2BEA"/>
    <w:rsid w:val="00FA342E"/>
    <w:rsid w:val="00FA3DEB"/>
    <w:rsid w:val="00FA4B1D"/>
    <w:rsid w:val="00FA5DD7"/>
    <w:rsid w:val="00FA7184"/>
    <w:rsid w:val="00FB18A9"/>
    <w:rsid w:val="00FB1AF5"/>
    <w:rsid w:val="00FB1D3F"/>
    <w:rsid w:val="00FB3198"/>
    <w:rsid w:val="00FB4777"/>
    <w:rsid w:val="00FB4A7B"/>
    <w:rsid w:val="00FB4E87"/>
    <w:rsid w:val="00FB6094"/>
    <w:rsid w:val="00FB64D1"/>
    <w:rsid w:val="00FB6573"/>
    <w:rsid w:val="00FB71A6"/>
    <w:rsid w:val="00FB7C44"/>
    <w:rsid w:val="00FC0841"/>
    <w:rsid w:val="00FC09EA"/>
    <w:rsid w:val="00FC19D0"/>
    <w:rsid w:val="00FC6A96"/>
    <w:rsid w:val="00FC7872"/>
    <w:rsid w:val="00FD224B"/>
    <w:rsid w:val="00FD533C"/>
    <w:rsid w:val="00FD70E3"/>
    <w:rsid w:val="00FD790B"/>
    <w:rsid w:val="00FE28B2"/>
    <w:rsid w:val="00FE311C"/>
    <w:rsid w:val="00FE3E9F"/>
    <w:rsid w:val="00FE5C87"/>
    <w:rsid w:val="00FE63F9"/>
    <w:rsid w:val="00FF0606"/>
    <w:rsid w:val="00FF56A4"/>
    <w:rsid w:val="00FF6433"/>
    <w:rsid w:val="00FF6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2A34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C568AE"/>
    <w:rPr>
      <w:rFonts w:ascii="Segoe UI" w:hAnsi="Segoe UI" w:cs="Segoe UI"/>
      <w:sz w:val="18"/>
      <w:szCs w:val="18"/>
    </w:rPr>
  </w:style>
  <w:style w:type="character" w:customStyle="1" w:styleId="BalloonTextChar">
    <w:name w:val="Balloon Text Char"/>
    <w:link w:val="BalloonText"/>
    <w:uiPriority w:val="99"/>
    <w:semiHidden/>
    <w:rsid w:val="00C568AE"/>
    <w:rPr>
      <w:rFonts w:ascii="Segoe UI" w:hAnsi="Segoe UI" w:cs="Segoe UI"/>
      <w:sz w:val="18"/>
      <w:szCs w:val="18"/>
    </w:rPr>
  </w:style>
  <w:style w:type="character" w:styleId="CommentReference">
    <w:name w:val="annotation reference"/>
    <w:uiPriority w:val="99"/>
    <w:semiHidden/>
    <w:unhideWhenUsed/>
    <w:rsid w:val="00CB0799"/>
    <w:rPr>
      <w:sz w:val="16"/>
      <w:szCs w:val="16"/>
    </w:rPr>
  </w:style>
  <w:style w:type="paragraph" w:styleId="CommentText">
    <w:name w:val="annotation text"/>
    <w:basedOn w:val="Normal"/>
    <w:link w:val="CommentTextChar"/>
    <w:uiPriority w:val="99"/>
    <w:unhideWhenUsed/>
    <w:rsid w:val="00CB0799"/>
    <w:rPr>
      <w:sz w:val="20"/>
    </w:rPr>
  </w:style>
  <w:style w:type="character" w:customStyle="1" w:styleId="CommentTextChar">
    <w:name w:val="Comment Text Char"/>
    <w:basedOn w:val="DefaultParagraphFont"/>
    <w:link w:val="CommentText"/>
    <w:uiPriority w:val="99"/>
    <w:rsid w:val="00CB0799"/>
  </w:style>
  <w:style w:type="paragraph" w:styleId="CommentSubject">
    <w:name w:val="annotation subject"/>
    <w:basedOn w:val="CommentText"/>
    <w:next w:val="CommentText"/>
    <w:link w:val="CommentSubjectChar"/>
    <w:uiPriority w:val="99"/>
    <w:semiHidden/>
    <w:unhideWhenUsed/>
    <w:rsid w:val="00CB0799"/>
    <w:rPr>
      <w:b/>
      <w:bCs/>
    </w:rPr>
  </w:style>
  <w:style w:type="character" w:customStyle="1" w:styleId="CommentSubjectChar">
    <w:name w:val="Comment Subject Char"/>
    <w:link w:val="CommentSubject"/>
    <w:uiPriority w:val="99"/>
    <w:semiHidden/>
    <w:rsid w:val="00CB0799"/>
    <w:rPr>
      <w:b/>
      <w:bCs/>
    </w:rPr>
  </w:style>
  <w:style w:type="paragraph" w:customStyle="1" w:styleId="CatchwordsBold">
    <w:name w:val="Catchwords Bold"/>
    <w:basedOn w:val="Normal"/>
    <w:link w:val="CatchwordsBoldChar"/>
    <w:qFormat/>
    <w:rsid w:val="00FC19D0"/>
    <w:pPr>
      <w:tabs>
        <w:tab w:val="clear" w:pos="425"/>
        <w:tab w:val="clear" w:pos="851"/>
        <w:tab w:val="clear" w:pos="1276"/>
        <w:tab w:val="clear" w:pos="1701"/>
        <w:tab w:val="clear" w:pos="2268"/>
        <w:tab w:val="clear" w:pos="2835"/>
        <w:tab w:val="clear" w:pos="3402"/>
        <w:tab w:val="clear" w:pos="3969"/>
        <w:tab w:val="clear" w:pos="4536"/>
        <w:tab w:val="left" w:pos="720"/>
        <w:tab w:val="left" w:pos="1440"/>
        <w:tab w:val="left" w:pos="2160"/>
        <w:tab w:val="left" w:pos="2880"/>
        <w:tab w:val="left" w:pos="3600"/>
        <w:tab w:val="left" w:pos="6480"/>
      </w:tabs>
      <w:spacing w:line="280" w:lineRule="exact"/>
    </w:pPr>
    <w:rPr>
      <w:b/>
      <w:sz w:val="26"/>
    </w:rPr>
  </w:style>
  <w:style w:type="character" w:customStyle="1" w:styleId="CatchwordsBoldChar">
    <w:name w:val="Catchwords Bold Char"/>
    <w:link w:val="CatchwordsBold"/>
    <w:rsid w:val="00FC19D0"/>
    <w:rPr>
      <w:b/>
      <w:sz w:val="26"/>
    </w:rPr>
  </w:style>
  <w:style w:type="paragraph" w:styleId="Revision">
    <w:name w:val="Revision"/>
    <w:hidden/>
    <w:uiPriority w:val="99"/>
    <w:semiHidden/>
    <w:rsid w:val="00C171A5"/>
    <w:rPr>
      <w:sz w:val="24"/>
    </w:rPr>
  </w:style>
  <w:style w:type="paragraph" w:customStyle="1" w:styleId="Default">
    <w:name w:val="Default"/>
    <w:rsid w:val="00205717"/>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49">
      <w:bodyDiv w:val="1"/>
      <w:marLeft w:val="0"/>
      <w:marRight w:val="0"/>
      <w:marTop w:val="0"/>
      <w:marBottom w:val="0"/>
      <w:divBdr>
        <w:top w:val="none" w:sz="0" w:space="0" w:color="auto"/>
        <w:left w:val="none" w:sz="0" w:space="0" w:color="auto"/>
        <w:bottom w:val="none" w:sz="0" w:space="0" w:color="auto"/>
        <w:right w:val="none" w:sz="0" w:space="0" w:color="auto"/>
      </w:divBdr>
    </w:div>
    <w:div w:id="152457926">
      <w:bodyDiv w:val="1"/>
      <w:marLeft w:val="0"/>
      <w:marRight w:val="0"/>
      <w:marTop w:val="0"/>
      <w:marBottom w:val="0"/>
      <w:divBdr>
        <w:top w:val="none" w:sz="0" w:space="0" w:color="auto"/>
        <w:left w:val="none" w:sz="0" w:space="0" w:color="auto"/>
        <w:bottom w:val="none" w:sz="0" w:space="0" w:color="auto"/>
        <w:right w:val="none" w:sz="0" w:space="0" w:color="auto"/>
      </w:divBdr>
    </w:div>
    <w:div w:id="152724216">
      <w:bodyDiv w:val="1"/>
      <w:marLeft w:val="0"/>
      <w:marRight w:val="0"/>
      <w:marTop w:val="0"/>
      <w:marBottom w:val="0"/>
      <w:divBdr>
        <w:top w:val="none" w:sz="0" w:space="0" w:color="auto"/>
        <w:left w:val="none" w:sz="0" w:space="0" w:color="auto"/>
        <w:bottom w:val="none" w:sz="0" w:space="0" w:color="auto"/>
        <w:right w:val="none" w:sz="0" w:space="0" w:color="auto"/>
      </w:divBdr>
    </w:div>
    <w:div w:id="375204158">
      <w:bodyDiv w:val="1"/>
      <w:marLeft w:val="0"/>
      <w:marRight w:val="0"/>
      <w:marTop w:val="0"/>
      <w:marBottom w:val="0"/>
      <w:divBdr>
        <w:top w:val="none" w:sz="0" w:space="0" w:color="auto"/>
        <w:left w:val="none" w:sz="0" w:space="0" w:color="auto"/>
        <w:bottom w:val="none" w:sz="0" w:space="0" w:color="auto"/>
        <w:right w:val="none" w:sz="0" w:space="0" w:color="auto"/>
      </w:divBdr>
    </w:div>
    <w:div w:id="1085801724">
      <w:bodyDiv w:val="1"/>
      <w:marLeft w:val="0"/>
      <w:marRight w:val="0"/>
      <w:marTop w:val="0"/>
      <w:marBottom w:val="0"/>
      <w:divBdr>
        <w:top w:val="none" w:sz="0" w:space="0" w:color="auto"/>
        <w:left w:val="none" w:sz="0" w:space="0" w:color="auto"/>
        <w:bottom w:val="none" w:sz="0" w:space="0" w:color="auto"/>
        <w:right w:val="none" w:sz="0" w:space="0" w:color="auto"/>
      </w:divBdr>
    </w:div>
    <w:div w:id="1803041642">
      <w:bodyDiv w:val="1"/>
      <w:marLeft w:val="0"/>
      <w:marRight w:val="0"/>
      <w:marTop w:val="0"/>
      <w:marBottom w:val="0"/>
      <w:divBdr>
        <w:top w:val="none" w:sz="0" w:space="0" w:color="auto"/>
        <w:left w:val="none" w:sz="0" w:space="0" w:color="auto"/>
        <w:bottom w:val="none" w:sz="0" w:space="0" w:color="auto"/>
        <w:right w:val="none" w:sz="0" w:space="0" w:color="auto"/>
      </w:divBdr>
    </w:div>
    <w:div w:id="1833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6" ma:contentTypeDescription="Create a new document." ma:contentTypeScope="" ma:versionID="830327dbf1c3ccad08697abf60d7e31c">
  <xsd:schema xmlns:xsd="http://www.w3.org/2001/XMLSchema" xmlns:xs="http://www.w3.org/2001/XMLSchema" xmlns:p="http://schemas.microsoft.com/office/2006/metadata/properties" xmlns:ns2="9b759999-630c-45ee-bc6f-d9e065efddb7" xmlns:ns3="cbc5b7fd-636f-49ec-b8cc-eb8a3f2ba19e" xmlns:ns4="16244de2-3ce9-4538-a991-80b884be5568" targetNamespace="http://schemas.microsoft.com/office/2006/metadata/properties" ma:root="true" ma:fieldsID="58f852b256be19b9a931a0edab43543e" ns2:_="" ns3:_="" ns4:_="">
    <xsd:import namespace="9b759999-630c-45ee-bc6f-d9e065efddb7"/>
    <xsd:import namespace="cbc5b7fd-636f-49ec-b8cc-eb8a3f2ba19e"/>
    <xsd:import namespace="16244de2-3ce9-4538-a991-80b884be5568"/>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44de2-3ce9-4538-a991-80b884be55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e7bcd7-7e8c-4415-84a9-93631a3e22e8}" ma:internalName="TaxCatchAll" ma:showField="CatchAllData" ma:web="16244de2-3ce9-4538-a991-80b884be5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759999-630c-45ee-bc6f-d9e065efddb7">
      <Terms xmlns="http://schemas.microsoft.com/office/infopath/2007/PartnerControls"/>
    </lcf76f155ced4ddcb4097134ff3c332f>
    <TaxCatchAll xmlns="16244de2-3ce9-4538-a991-80b884be55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257D8-DBC2-49BC-B0F6-DF0BA8C0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16244de2-3ce9-4538-a991-80b884be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DC9A0-C1A6-401C-A183-73A141F132A9}">
  <ds:schemaRefs>
    <ds:schemaRef ds:uri="http://schemas.microsoft.com/office/2006/metadata/properties"/>
    <ds:schemaRef ds:uri="http://schemas.microsoft.com/office/infopath/2007/PartnerControls"/>
    <ds:schemaRef ds:uri="9b759999-630c-45ee-bc6f-d9e065efddb7"/>
    <ds:schemaRef ds:uri="16244de2-3ce9-4538-a991-80b884be5568"/>
  </ds:schemaRefs>
</ds:datastoreItem>
</file>

<file path=customXml/itemProps3.xml><?xml version="1.0" encoding="utf-8"?>
<ds:datastoreItem xmlns:ds="http://schemas.openxmlformats.org/officeDocument/2006/customXml" ds:itemID="{4D47F925-68E5-48C8-B4BF-E17588853D75}">
  <ds:schemaRefs>
    <ds:schemaRef ds:uri="http://schemas.openxmlformats.org/officeDocument/2006/bibliography"/>
  </ds:schemaRefs>
</ds:datastoreItem>
</file>

<file path=customXml/itemProps4.xml><?xml version="1.0" encoding="utf-8"?>
<ds:datastoreItem xmlns:ds="http://schemas.openxmlformats.org/officeDocument/2006/customXml" ds:itemID="{149186F6-78F0-4953-965B-AF974E357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2491</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2023-09-13T00:02:00Z</dcterms:created>
  <dcterms:modified xsi:type="dcterms:W3CDTF">2023-09-13T00:02:00Z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0x010100F49D3FD22BA05C46A3F7778A4EAE21E6</vt:lpwstr>
  </property>
</Properties>
</file>