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1E9B" w14:textId="77777777" w:rsidR="00C954BF" w:rsidRDefault="00A975E6" w:rsidP="00A975E6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7A17EC0F" w14:textId="77777777" w:rsidR="00A975E6" w:rsidRDefault="000D0D9F" w:rsidP="00A975E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CAFDEF7">
          <v:rect id="_x0000_i1025" style="width:1382.25pt;height:2pt" o:hralign="center" o:hrstd="t" o:hrnoshade="t" o:hr="t" fillcolor="black" stroked="f">
            <v:fill color2="black"/>
          </v:rect>
        </w:pict>
      </w:r>
    </w:p>
    <w:p w14:paraId="02C7EDCB" w14:textId="77777777" w:rsidR="00A975E6" w:rsidRDefault="00A975E6" w:rsidP="00A975E6">
      <w:pPr>
        <w:jc w:val="center"/>
        <w:rPr>
          <w:rFonts w:ascii="Arial" w:hAnsi="Arial" w:cs="Arial"/>
          <w:b/>
          <w:color w:val="000000"/>
          <w:sz w:val="24"/>
        </w:rPr>
      </w:pPr>
    </w:p>
    <w:p w14:paraId="4AFA3F6A" w14:textId="77777777" w:rsidR="00A975E6" w:rsidRDefault="00A975E6" w:rsidP="00A975E6">
      <w:pPr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LIST OF BUSINESS FOR SITTINGS AT</w:t>
      </w:r>
    </w:p>
    <w:p w14:paraId="7D5FA7F6" w14:textId="77777777" w:rsidR="00A975E6" w:rsidRDefault="00A975E6" w:rsidP="00A975E6">
      <w:pPr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59BB9322" w14:textId="77777777" w:rsidR="00A975E6" w:rsidRDefault="00A975E6" w:rsidP="00A975E6">
      <w:pPr>
        <w:jc w:val="center"/>
        <w:rPr>
          <w:rFonts w:ascii="Arial" w:hAnsi="Arial" w:cs="Arial"/>
          <w:b/>
          <w:color w:val="000000"/>
          <w:sz w:val="24"/>
        </w:rPr>
      </w:pPr>
    </w:p>
    <w:p w14:paraId="0C08687B" w14:textId="77777777" w:rsidR="00A975E6" w:rsidRDefault="00A975E6" w:rsidP="00A975E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BEFORE THE FULL COURT</w:t>
      </w:r>
    </w:p>
    <w:p w14:paraId="399CE417" w14:textId="14ACF325" w:rsidR="00A975E6" w:rsidRDefault="00A975E6" w:rsidP="00A975E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COMMENCING ON </w:t>
      </w:r>
      <w:r w:rsidR="00F05994">
        <w:rPr>
          <w:rFonts w:ascii="Arial" w:hAnsi="Arial" w:cs="Arial"/>
          <w:b/>
          <w:color w:val="000000"/>
          <w:sz w:val="24"/>
        </w:rPr>
        <w:t>TUESDAY, 11 MAY</w:t>
      </w:r>
      <w:r>
        <w:rPr>
          <w:rFonts w:ascii="Arial" w:hAnsi="Arial" w:cs="Arial"/>
          <w:b/>
          <w:color w:val="000000"/>
          <w:sz w:val="24"/>
        </w:rPr>
        <w:t xml:space="preserve"> 202</w:t>
      </w:r>
      <w:r w:rsidR="0032760D">
        <w:rPr>
          <w:rFonts w:ascii="Arial" w:hAnsi="Arial" w:cs="Arial"/>
          <w:b/>
          <w:color w:val="000000"/>
          <w:sz w:val="24"/>
        </w:rPr>
        <w:t>1</w:t>
      </w:r>
    </w:p>
    <w:p w14:paraId="52E7230A" w14:textId="77777777" w:rsidR="00A975E6" w:rsidRDefault="00A975E6" w:rsidP="00A975E6">
      <w:pPr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814"/>
      </w:tblGrid>
      <w:tr w:rsidR="00A975E6" w:rsidRPr="00A975E6" w14:paraId="2C29297B" w14:textId="77777777" w:rsidTr="00A975E6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08382AED" w14:textId="77777777" w:rsidR="00A975E6" w:rsidRPr="00A975E6" w:rsidRDefault="00A975E6" w:rsidP="00A975E6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DD375F9" w14:textId="77777777" w:rsidR="00A975E6" w:rsidRPr="00A975E6" w:rsidRDefault="00A975E6" w:rsidP="00A975E6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Appellant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6461D448" w14:textId="77777777" w:rsidR="00A975E6" w:rsidRPr="00A975E6" w:rsidRDefault="00A975E6" w:rsidP="00A975E6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</w:tcPr>
          <w:p w14:paraId="1819ADB1" w14:textId="77777777" w:rsidR="00A975E6" w:rsidRPr="00A975E6" w:rsidRDefault="00A975E6" w:rsidP="00A975E6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6B565B" w:rsidRPr="00A975E6" w14:paraId="6477AC09" w14:textId="77777777" w:rsidTr="00A975E6">
        <w:trPr>
          <w:cantSplit/>
          <w:trHeight w:val="400"/>
        </w:trPr>
        <w:tc>
          <w:tcPr>
            <w:tcW w:w="600" w:type="dxa"/>
            <w:tcBorders>
              <w:top w:val="single" w:sz="4" w:space="0" w:color="auto"/>
            </w:tcBorders>
          </w:tcPr>
          <w:p w14:paraId="422926C7" w14:textId="77777777" w:rsidR="006B565B" w:rsidRPr="00A975E6" w:rsidRDefault="006B565B" w:rsidP="00A13A74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3FC18AFE" w14:textId="33AE67CA" w:rsidR="0032760D" w:rsidRPr="00A975E6" w:rsidRDefault="00F05994" w:rsidP="00A13A7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Chetcuti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14:paraId="7EFDFEEC" w14:textId="14213316" w:rsidR="00F05994" w:rsidRPr="00EA340C" w:rsidRDefault="00F05994" w:rsidP="00A13A7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Commonwealth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(M122/2020)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14" w:type="dxa"/>
            <w:tcBorders>
              <w:top w:val="single" w:sz="4" w:space="0" w:color="auto"/>
            </w:tcBorders>
          </w:tcPr>
          <w:p w14:paraId="71299CF7" w14:textId="02B2A94D" w:rsidR="00A13A74" w:rsidRPr="00F05994" w:rsidRDefault="00F05994" w:rsidP="0032760D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5994">
              <w:rPr>
                <w:rFonts w:ascii="Arial" w:hAnsi="Arial" w:cs="Arial"/>
                <w:sz w:val="18"/>
                <w:szCs w:val="18"/>
              </w:rPr>
              <w:t>High Court of Australia</w:t>
            </w:r>
            <w:r w:rsidRPr="00F05994">
              <w:rPr>
                <w:rFonts w:ascii="Arial" w:hAnsi="Arial" w:cs="Arial"/>
                <w:sz w:val="18"/>
                <w:szCs w:val="18"/>
              </w:rPr>
              <w:br/>
              <w:t>[2020] HCA 42</w:t>
            </w:r>
            <w:r w:rsidRPr="00F0599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B565B" w:rsidRPr="00A975E6" w14:paraId="0171FD2B" w14:textId="77777777" w:rsidTr="00A975E6">
        <w:trPr>
          <w:cantSplit/>
          <w:trHeight w:val="400"/>
        </w:trPr>
        <w:tc>
          <w:tcPr>
            <w:tcW w:w="600" w:type="dxa"/>
          </w:tcPr>
          <w:p w14:paraId="5E0FBC4B" w14:textId="77777777" w:rsidR="006B565B" w:rsidRPr="00A975E6" w:rsidRDefault="006B565B" w:rsidP="00A13A7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00" w:type="dxa"/>
          </w:tcPr>
          <w:p w14:paraId="46B9829D" w14:textId="29C77546" w:rsidR="0032760D" w:rsidRDefault="00F05994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Workpac Pty Ltd</w:t>
            </w:r>
          </w:p>
        </w:tc>
        <w:tc>
          <w:tcPr>
            <w:tcW w:w="3000" w:type="dxa"/>
          </w:tcPr>
          <w:p w14:paraId="328E5485" w14:textId="2321A0B5" w:rsidR="00175481" w:rsidRDefault="00F05994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Rossato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(B73/2020)</w:t>
            </w:r>
          </w:p>
          <w:p w14:paraId="55D4AAD5" w14:textId="1C27810B" w:rsidR="00F05994" w:rsidRPr="00EA340C" w:rsidRDefault="00F05994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</w:tcPr>
          <w:p w14:paraId="5DCFA175" w14:textId="6D35EF26" w:rsidR="006B565B" w:rsidRPr="00F05994" w:rsidRDefault="00F05994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994"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  <w:r w:rsidRPr="00F05994">
              <w:rPr>
                <w:rFonts w:ascii="Arial" w:hAnsi="Arial" w:cs="Arial"/>
                <w:sz w:val="18"/>
                <w:szCs w:val="18"/>
              </w:rPr>
              <w:br/>
              <w:t>[2020] FCAFC 84</w:t>
            </w:r>
            <w:r w:rsidRPr="00F0599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05994" w:rsidRPr="00A975E6" w14:paraId="5B82F77E" w14:textId="77777777" w:rsidTr="00D54666">
        <w:trPr>
          <w:cantSplit/>
          <w:trHeight w:val="400"/>
        </w:trPr>
        <w:tc>
          <w:tcPr>
            <w:tcW w:w="600" w:type="dxa"/>
          </w:tcPr>
          <w:p w14:paraId="0D0A112C" w14:textId="77777777" w:rsidR="00F05994" w:rsidRPr="00A975E6" w:rsidRDefault="00F05994" w:rsidP="00A13A7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00" w:type="dxa"/>
            <w:gridSpan w:val="2"/>
          </w:tcPr>
          <w:p w14:paraId="45F01E83" w14:textId="1CEA4141" w:rsidR="00F05994" w:rsidRPr="00EA340C" w:rsidRDefault="009C5F19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The </w:t>
            </w:r>
            <w:r w:rsidR="00F05994">
              <w:rPr>
                <w:rFonts w:ascii="Arial" w:hAnsi="Arial" w:cs="Arial"/>
                <w:color w:val="000000"/>
                <w:sz w:val="18"/>
              </w:rPr>
              <w:t>Director of Public Prosecutions No.1 of 2019</w:t>
            </w:r>
            <w:r w:rsidR="00F05994">
              <w:rPr>
                <w:rFonts w:ascii="Arial" w:hAnsi="Arial" w:cs="Arial"/>
                <w:color w:val="000000"/>
                <w:sz w:val="18"/>
              </w:rPr>
              <w:br/>
              <w:t>(M131/2020)</w:t>
            </w:r>
            <w:r w:rsidR="00F05994">
              <w:rPr>
                <w:rFonts w:ascii="Arial" w:hAnsi="Arial" w:cs="Arial"/>
                <w:color w:val="000000"/>
                <w:sz w:val="18"/>
              </w:rPr>
              <w:br/>
            </w:r>
          </w:p>
        </w:tc>
        <w:tc>
          <w:tcPr>
            <w:tcW w:w="2814" w:type="dxa"/>
          </w:tcPr>
          <w:p w14:paraId="27CF6C85" w14:textId="58D8122B" w:rsidR="00F05994" w:rsidRPr="00F05994" w:rsidRDefault="00F05994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994">
              <w:rPr>
                <w:rFonts w:ascii="Arial" w:hAnsi="Arial" w:cs="Arial"/>
                <w:sz w:val="18"/>
                <w:szCs w:val="18"/>
              </w:rPr>
              <w:t>Supreme Court of Victoria (Court of Appeal)</w:t>
            </w:r>
            <w:r w:rsidRPr="00F05994">
              <w:rPr>
                <w:rFonts w:ascii="Arial" w:hAnsi="Arial" w:cs="Arial"/>
                <w:sz w:val="18"/>
                <w:szCs w:val="18"/>
              </w:rPr>
              <w:br/>
              <w:t>[2020] VSCA 181</w:t>
            </w:r>
            <w:r w:rsidRPr="00F0599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B565B" w:rsidRPr="00A975E6" w14:paraId="1A216D7F" w14:textId="77777777" w:rsidTr="00A975E6">
        <w:trPr>
          <w:cantSplit/>
          <w:trHeight w:val="400"/>
        </w:trPr>
        <w:tc>
          <w:tcPr>
            <w:tcW w:w="600" w:type="dxa"/>
          </w:tcPr>
          <w:p w14:paraId="4A5D7A0F" w14:textId="77777777" w:rsidR="006B565B" w:rsidRPr="00A975E6" w:rsidRDefault="006B565B" w:rsidP="00A13A7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00" w:type="dxa"/>
          </w:tcPr>
          <w:p w14:paraId="32E20B77" w14:textId="77777777" w:rsidR="0032760D" w:rsidRDefault="00F05994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Fairfax Media Publications 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Pty Ltd</w:t>
            </w:r>
          </w:p>
          <w:p w14:paraId="1A929E1E" w14:textId="169A274A" w:rsidR="00F05994" w:rsidRPr="00A975E6" w:rsidRDefault="00F05994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000" w:type="dxa"/>
          </w:tcPr>
          <w:p w14:paraId="6268F3BB" w14:textId="77777777" w:rsidR="00EA340C" w:rsidRDefault="00F05994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Voller</w:t>
            </w:r>
          </w:p>
          <w:p w14:paraId="05C89E13" w14:textId="7BBC61FD" w:rsidR="00F05994" w:rsidRPr="00EA340C" w:rsidRDefault="00F05994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(S236/2020)</w:t>
            </w:r>
          </w:p>
        </w:tc>
        <w:tc>
          <w:tcPr>
            <w:tcW w:w="2814" w:type="dxa"/>
          </w:tcPr>
          <w:p w14:paraId="11EEF276" w14:textId="77777777" w:rsidR="00F05994" w:rsidRPr="00F05994" w:rsidRDefault="00F05994" w:rsidP="00F0599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5994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</w:p>
          <w:p w14:paraId="16D8593C" w14:textId="77777777" w:rsidR="00F05994" w:rsidRPr="00F05994" w:rsidRDefault="00F05994" w:rsidP="00F0599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5994">
              <w:rPr>
                <w:rFonts w:ascii="Arial" w:hAnsi="Arial" w:cs="Arial"/>
                <w:sz w:val="18"/>
                <w:szCs w:val="18"/>
              </w:rPr>
              <w:t xml:space="preserve">New South Wales </w:t>
            </w:r>
            <w:r w:rsidRPr="00F05994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</w:p>
          <w:p w14:paraId="70020FB4" w14:textId="3AFC9B2A" w:rsidR="002F0AD2" w:rsidRPr="00F05994" w:rsidRDefault="00F05994" w:rsidP="00F05994">
            <w:pPr>
              <w:pStyle w:val="NormalWeb"/>
              <w:spacing w:before="0" w:beforeAutospacing="0" w:after="0" w:afterAutospacing="0"/>
              <w:ind w:left="11" w:hanging="11"/>
              <w:rPr>
                <w:rFonts w:ascii="Arial" w:hAnsi="Arial" w:cs="Arial"/>
                <w:sz w:val="18"/>
                <w:szCs w:val="18"/>
              </w:rPr>
            </w:pPr>
            <w:r w:rsidRPr="00F05994">
              <w:rPr>
                <w:rFonts w:ascii="Arial" w:hAnsi="Arial" w:cs="Arial"/>
                <w:sz w:val="18"/>
                <w:szCs w:val="18"/>
              </w:rPr>
              <w:t>[2020] NSWCA 102</w:t>
            </w:r>
            <w:r w:rsidRPr="00F0599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B565B" w:rsidRPr="00A975E6" w14:paraId="28F88255" w14:textId="77777777" w:rsidTr="00A975E6">
        <w:trPr>
          <w:cantSplit/>
          <w:trHeight w:val="400"/>
        </w:trPr>
        <w:tc>
          <w:tcPr>
            <w:tcW w:w="600" w:type="dxa"/>
          </w:tcPr>
          <w:p w14:paraId="0F72536B" w14:textId="77777777" w:rsidR="006B565B" w:rsidRPr="00A975E6" w:rsidRDefault="006B565B" w:rsidP="00A13A7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00" w:type="dxa"/>
          </w:tcPr>
          <w:p w14:paraId="2CCD46E5" w14:textId="7F15AB85" w:rsidR="00EA340C" w:rsidRPr="00A975E6" w:rsidRDefault="00F05994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Nationwide News Pty Limited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</w:p>
        </w:tc>
        <w:tc>
          <w:tcPr>
            <w:tcW w:w="3000" w:type="dxa"/>
          </w:tcPr>
          <w:p w14:paraId="736DA243" w14:textId="77777777" w:rsidR="00F05994" w:rsidRDefault="00F05994" w:rsidP="00F059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Voller</w:t>
            </w:r>
          </w:p>
          <w:p w14:paraId="5A25876C" w14:textId="619E8073" w:rsidR="00EA340C" w:rsidRPr="00EA340C" w:rsidRDefault="00F05994" w:rsidP="00F059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(S237/2020)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14" w:type="dxa"/>
          </w:tcPr>
          <w:p w14:paraId="28E48A3F" w14:textId="77777777" w:rsidR="00F05994" w:rsidRPr="00F05994" w:rsidRDefault="00F05994" w:rsidP="00F0599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5994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</w:p>
          <w:p w14:paraId="629857BE" w14:textId="77777777" w:rsidR="00F05994" w:rsidRPr="00F05994" w:rsidRDefault="00F05994" w:rsidP="00F0599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5994">
              <w:rPr>
                <w:rFonts w:ascii="Arial" w:hAnsi="Arial" w:cs="Arial"/>
                <w:sz w:val="18"/>
                <w:szCs w:val="18"/>
              </w:rPr>
              <w:t xml:space="preserve">New South Wales </w:t>
            </w:r>
            <w:r w:rsidRPr="00F05994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</w:p>
          <w:p w14:paraId="7301D941" w14:textId="6B896B86" w:rsidR="006B565B" w:rsidRPr="00F05994" w:rsidRDefault="00F05994" w:rsidP="00F059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994">
              <w:rPr>
                <w:rFonts w:ascii="Arial" w:hAnsi="Arial" w:cs="Arial"/>
                <w:sz w:val="18"/>
                <w:szCs w:val="18"/>
              </w:rPr>
              <w:t>[2020] NSWCA 102</w:t>
            </w:r>
            <w:r w:rsidRPr="00F0599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05994" w:rsidRPr="00A975E6" w14:paraId="7671EF5D" w14:textId="77777777" w:rsidTr="00A975E6">
        <w:trPr>
          <w:cantSplit/>
          <w:trHeight w:val="400"/>
        </w:trPr>
        <w:tc>
          <w:tcPr>
            <w:tcW w:w="600" w:type="dxa"/>
          </w:tcPr>
          <w:p w14:paraId="6AA2662E" w14:textId="77777777" w:rsidR="00F05994" w:rsidRPr="00A975E6" w:rsidRDefault="00F05994" w:rsidP="00A13A7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00" w:type="dxa"/>
          </w:tcPr>
          <w:p w14:paraId="49475250" w14:textId="502D90B7" w:rsidR="00F05994" w:rsidRDefault="00F05994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Australian News Channel 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Pty Ltd</w:t>
            </w:r>
          </w:p>
          <w:p w14:paraId="7336DD2E" w14:textId="7F9D1BFA" w:rsidR="00F05994" w:rsidRDefault="00F05994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000" w:type="dxa"/>
          </w:tcPr>
          <w:p w14:paraId="4EB2EE58" w14:textId="77777777" w:rsidR="00F05994" w:rsidRDefault="00F05994" w:rsidP="00F059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Voller</w:t>
            </w:r>
          </w:p>
          <w:p w14:paraId="1AD03230" w14:textId="18EAC2E5" w:rsidR="00F05994" w:rsidRPr="00EA340C" w:rsidRDefault="00F05994" w:rsidP="00F059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(S238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/2020)</w:t>
            </w:r>
          </w:p>
        </w:tc>
        <w:tc>
          <w:tcPr>
            <w:tcW w:w="2814" w:type="dxa"/>
          </w:tcPr>
          <w:p w14:paraId="265C3E4D" w14:textId="77777777" w:rsidR="00F05994" w:rsidRPr="00F05994" w:rsidRDefault="00F05994" w:rsidP="00A13A7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5994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</w:p>
          <w:p w14:paraId="080A0EFC" w14:textId="77777777" w:rsidR="00F05994" w:rsidRPr="00F05994" w:rsidRDefault="00F05994" w:rsidP="00A13A7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5994">
              <w:rPr>
                <w:rFonts w:ascii="Arial" w:hAnsi="Arial" w:cs="Arial"/>
                <w:sz w:val="18"/>
                <w:szCs w:val="18"/>
              </w:rPr>
              <w:t xml:space="preserve">New South Wales </w:t>
            </w:r>
            <w:r w:rsidRPr="00F05994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</w:p>
          <w:p w14:paraId="4022144F" w14:textId="79BF77DF" w:rsidR="00F05994" w:rsidRPr="00F05994" w:rsidRDefault="00F05994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994">
              <w:rPr>
                <w:rFonts w:ascii="Arial" w:hAnsi="Arial" w:cs="Arial"/>
                <w:sz w:val="18"/>
                <w:szCs w:val="18"/>
              </w:rPr>
              <w:t>[2020] NSWCA 102</w:t>
            </w:r>
            <w:r w:rsidRPr="00F0599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05994" w:rsidRPr="00A975E6" w14:paraId="68EE5799" w14:textId="77777777" w:rsidTr="00A975E6">
        <w:trPr>
          <w:cantSplit/>
          <w:trHeight w:val="400"/>
        </w:trPr>
        <w:tc>
          <w:tcPr>
            <w:tcW w:w="600" w:type="dxa"/>
          </w:tcPr>
          <w:p w14:paraId="04FD9A54" w14:textId="77777777" w:rsidR="00F05994" w:rsidRPr="00A975E6" w:rsidRDefault="00F05994" w:rsidP="00A13A7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00" w:type="dxa"/>
          </w:tcPr>
          <w:p w14:paraId="101647D5" w14:textId="76ED848C" w:rsidR="00F05994" w:rsidRDefault="00F05994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Edwards </w:t>
            </w:r>
          </w:p>
        </w:tc>
        <w:tc>
          <w:tcPr>
            <w:tcW w:w="3000" w:type="dxa"/>
          </w:tcPr>
          <w:p w14:paraId="41CE7C83" w14:textId="22E4CA3C" w:rsidR="00F05994" w:rsidRDefault="00F05994" w:rsidP="00F059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(S235/2020)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14" w:type="dxa"/>
          </w:tcPr>
          <w:p w14:paraId="0B5E279F" w14:textId="77777777" w:rsidR="00F05994" w:rsidRPr="00F05994" w:rsidRDefault="00F05994" w:rsidP="00A13A7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5994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 w:rsidRPr="00F05994">
              <w:rPr>
                <w:rFonts w:ascii="Arial" w:hAnsi="Arial" w:cs="Arial"/>
                <w:sz w:val="18"/>
                <w:szCs w:val="18"/>
              </w:rPr>
              <w:br/>
              <w:t xml:space="preserve">New South Wales </w:t>
            </w:r>
            <w:r w:rsidRPr="00F05994">
              <w:rPr>
                <w:rFonts w:ascii="Arial" w:hAnsi="Arial" w:cs="Arial"/>
                <w:sz w:val="18"/>
                <w:szCs w:val="18"/>
              </w:rPr>
              <w:br/>
              <w:t>(Court of Criminal Appeal)</w:t>
            </w:r>
          </w:p>
          <w:p w14:paraId="298B8808" w14:textId="36BFC7E5" w:rsidR="00F05994" w:rsidRPr="00F05994" w:rsidRDefault="00F05994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994">
              <w:rPr>
                <w:rFonts w:ascii="Arial" w:hAnsi="Arial" w:cs="Arial"/>
                <w:sz w:val="18"/>
                <w:szCs w:val="18"/>
              </w:rPr>
              <w:t>[2020] NSWCCA 57</w:t>
            </w:r>
          </w:p>
        </w:tc>
      </w:tr>
    </w:tbl>
    <w:p w14:paraId="60ACCA1F" w14:textId="77777777" w:rsidR="00A975E6" w:rsidRDefault="00A975E6" w:rsidP="00E93250">
      <w:pPr>
        <w:rPr>
          <w:rFonts w:ascii="Arial" w:hAnsi="Arial" w:cs="Arial"/>
          <w:b/>
          <w:color w:val="000000"/>
          <w:sz w:val="24"/>
        </w:rPr>
      </w:pPr>
    </w:p>
    <w:p w14:paraId="5FD2FFE5" w14:textId="77777777" w:rsidR="00A975E6" w:rsidRPr="0032760D" w:rsidRDefault="00A975E6" w:rsidP="00A975E6">
      <w:pPr>
        <w:jc w:val="right"/>
        <w:rPr>
          <w:rFonts w:ascii="Arial" w:hAnsi="Arial" w:cs="Arial"/>
          <w:b/>
          <w:bCs/>
          <w:color w:val="000000"/>
          <w:sz w:val="18"/>
        </w:rPr>
      </w:pPr>
      <w:r w:rsidRPr="0032760D">
        <w:rPr>
          <w:rFonts w:ascii="Arial" w:hAnsi="Arial" w:cs="Arial"/>
          <w:color w:val="000000"/>
          <w:sz w:val="18"/>
        </w:rPr>
        <w:t>PHILIPPA LYNCH</w:t>
      </w:r>
      <w:r w:rsidRPr="0032760D">
        <w:rPr>
          <w:rFonts w:ascii="Arial" w:hAnsi="Arial" w:cs="Arial"/>
          <w:b/>
          <w:bCs/>
          <w:color w:val="000000"/>
          <w:sz w:val="18"/>
        </w:rPr>
        <w:br/>
        <w:t>CHIEF EXECUTIVE AND PRINCIPAL REGISTRAR</w:t>
      </w:r>
    </w:p>
    <w:sectPr w:rsidR="00A975E6" w:rsidRPr="0032760D" w:rsidSect="00A975E6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919B6" w14:textId="77777777" w:rsidR="00D3072E" w:rsidRDefault="00D3072E" w:rsidP="00D3072E">
      <w:pPr>
        <w:spacing w:after="0" w:line="240" w:lineRule="auto"/>
      </w:pPr>
      <w:r>
        <w:separator/>
      </w:r>
    </w:p>
  </w:endnote>
  <w:endnote w:type="continuationSeparator" w:id="0">
    <w:p w14:paraId="175FE6B6" w14:textId="77777777" w:rsidR="00D3072E" w:rsidRDefault="00D3072E" w:rsidP="00D3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FD4F5" w14:textId="77777777" w:rsidR="00D3072E" w:rsidRDefault="00D3072E" w:rsidP="00D3072E">
      <w:pPr>
        <w:spacing w:after="0" w:line="240" w:lineRule="auto"/>
      </w:pPr>
      <w:r>
        <w:separator/>
      </w:r>
    </w:p>
  </w:footnote>
  <w:footnote w:type="continuationSeparator" w:id="0">
    <w:p w14:paraId="320F52F9" w14:textId="77777777" w:rsidR="00D3072E" w:rsidRDefault="00D3072E" w:rsidP="00D30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B3F6A"/>
    <w:multiLevelType w:val="singleLevel"/>
    <w:tmpl w:val="BB880378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E6"/>
    <w:rsid w:val="00085349"/>
    <w:rsid w:val="000D0D9F"/>
    <w:rsid w:val="00141F9D"/>
    <w:rsid w:val="00175481"/>
    <w:rsid w:val="001C7328"/>
    <w:rsid w:val="00264750"/>
    <w:rsid w:val="00295571"/>
    <w:rsid w:val="002F0AD2"/>
    <w:rsid w:val="0032760D"/>
    <w:rsid w:val="00333F75"/>
    <w:rsid w:val="00433790"/>
    <w:rsid w:val="00435348"/>
    <w:rsid w:val="00437CA6"/>
    <w:rsid w:val="00461872"/>
    <w:rsid w:val="00483662"/>
    <w:rsid w:val="00641873"/>
    <w:rsid w:val="006765E0"/>
    <w:rsid w:val="00676BED"/>
    <w:rsid w:val="006B565B"/>
    <w:rsid w:val="006C0A9A"/>
    <w:rsid w:val="006D571B"/>
    <w:rsid w:val="00722C0D"/>
    <w:rsid w:val="00756B13"/>
    <w:rsid w:val="008A4851"/>
    <w:rsid w:val="008F1996"/>
    <w:rsid w:val="009C5F19"/>
    <w:rsid w:val="00A07266"/>
    <w:rsid w:val="00A13A74"/>
    <w:rsid w:val="00A43FC2"/>
    <w:rsid w:val="00A9093A"/>
    <w:rsid w:val="00A975E6"/>
    <w:rsid w:val="00B2373B"/>
    <w:rsid w:val="00B763F8"/>
    <w:rsid w:val="00C00A94"/>
    <w:rsid w:val="00C954BF"/>
    <w:rsid w:val="00CD033C"/>
    <w:rsid w:val="00D3072E"/>
    <w:rsid w:val="00D45A10"/>
    <w:rsid w:val="00D518F3"/>
    <w:rsid w:val="00E2547E"/>
    <w:rsid w:val="00E438F6"/>
    <w:rsid w:val="00E93250"/>
    <w:rsid w:val="00EA340C"/>
    <w:rsid w:val="00F05994"/>
    <w:rsid w:val="00F2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11AB47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853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85349"/>
    <w:rPr>
      <w:rFonts w:ascii="Times New Roman" w:hAnsi="Times New Roman" w:cs="Times New Roman"/>
      <w:b/>
      <w:bCs/>
      <w:kern w:val="36"/>
      <w:sz w:val="48"/>
      <w:szCs w:val="48"/>
      <w:lang w:val="x-none" w:eastAsia="en-AU"/>
    </w:rPr>
  </w:style>
  <w:style w:type="paragraph" w:styleId="ListParagraph">
    <w:name w:val="List Paragraph"/>
    <w:basedOn w:val="Normal"/>
    <w:uiPriority w:val="34"/>
    <w:qFormat/>
    <w:rsid w:val="00A975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76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276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72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3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2021-03-23T01:21:00Z</dcterms:created>
  <dcterms:modified xsi:type="dcterms:W3CDTF">2021-03-31T03:13:00Z</dcterms:modified>
</cp:coreProperties>
</file>