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371F" w14:textId="77777777" w:rsidR="00310A6C" w:rsidRDefault="00310A6C">
      <w:pPr>
        <w:ind w:right="-285"/>
      </w:pPr>
    </w:p>
    <w:p w14:paraId="7824578E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253FE4BD" w14:textId="2FAF3F73" w:rsidR="00443C39" w:rsidRDefault="00B76EAB" w:rsidP="00443C39">
      <w:pPr>
        <w:framePr w:w="2019" w:h="430" w:hSpace="181" w:wrap="notBeside" w:vAnchor="text" w:hAnchor="page" w:x="9081" w:y="-550"/>
        <w:shd w:val="solid" w:color="FFFFFF" w:fill="FFFFFF"/>
      </w:pPr>
      <w:r>
        <w:t>9</w:t>
      </w:r>
      <w:r w:rsidR="00E5424C">
        <w:t xml:space="preserve"> </w:t>
      </w:r>
      <w:r w:rsidR="009E2C20">
        <w:t>March</w:t>
      </w:r>
      <w:r w:rsidR="00F472C8">
        <w:t xml:space="preserve"> 202</w:t>
      </w:r>
      <w:r w:rsidR="009A24D5">
        <w:t>2</w:t>
      </w:r>
    </w:p>
    <w:p w14:paraId="194C6082" w14:textId="428D865D" w:rsidR="005F16F6" w:rsidRDefault="00AC6E5C" w:rsidP="00E95A71">
      <w:pPr>
        <w:ind w:right="-285"/>
        <w:jc w:val="center"/>
        <w:rPr>
          <w:u w:val="single"/>
        </w:rPr>
      </w:pPr>
      <w:r>
        <w:rPr>
          <w:u w:val="single"/>
        </w:rPr>
        <w:t xml:space="preserve">HOBART INTERNATIONAL AIRPORT PTY LTD v CLARENCE CITY COUNCIL &amp; ANOR; AUSTRALIA PACIFIC AIRPORTS (LAUNCESTON) </w:t>
      </w:r>
      <w:r w:rsidR="00DC3B30">
        <w:rPr>
          <w:u w:val="single"/>
        </w:rPr>
        <w:t>PTY LTD v NORTHERN MIDLANDS COUNCIL &amp; ANOR</w:t>
      </w:r>
    </w:p>
    <w:p w14:paraId="221F08B6" w14:textId="2C2E05AF" w:rsidR="00310A6C" w:rsidRPr="005F16F6" w:rsidRDefault="00E95A71" w:rsidP="00E95A71">
      <w:pPr>
        <w:ind w:right="-285"/>
        <w:jc w:val="center"/>
      </w:pPr>
      <w:r w:rsidRPr="005F16F6">
        <w:t>[20</w:t>
      </w:r>
      <w:r w:rsidR="00960766">
        <w:t>2</w:t>
      </w:r>
      <w:r w:rsidR="006000AC">
        <w:t>2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="009E181F">
        <w:t xml:space="preserve"> </w:t>
      </w:r>
      <w:bookmarkStart w:id="0" w:name="_GoBack"/>
      <w:r w:rsidR="009E181F">
        <w:t>5</w:t>
      </w:r>
    </w:p>
    <w:bookmarkEnd w:id="0"/>
    <w:p w14:paraId="1B9DEB69" w14:textId="77777777" w:rsidR="00873C60" w:rsidRPr="000474B9" w:rsidRDefault="00873C60" w:rsidP="00873C60">
      <w:pPr>
        <w:ind w:right="-285"/>
        <w:jc w:val="center"/>
        <w:rPr>
          <w:u w:val="single"/>
        </w:rPr>
      </w:pPr>
    </w:p>
    <w:p w14:paraId="444BDEBD" w14:textId="470C322F" w:rsidR="001E5F6A" w:rsidRDefault="00D90560" w:rsidP="005C48D8">
      <w:pPr>
        <w:pStyle w:val="Paraspacing"/>
        <w:spacing w:after="200"/>
      </w:pPr>
      <w:r>
        <w:t>Today the High Court</w:t>
      </w:r>
      <w:r w:rsidR="004679EB">
        <w:t>, by majority,</w:t>
      </w:r>
      <w:r>
        <w:t xml:space="preserve"> </w:t>
      </w:r>
      <w:r w:rsidR="0038225D">
        <w:t>dismissed</w:t>
      </w:r>
      <w:r>
        <w:t xml:space="preserve"> </w:t>
      </w:r>
      <w:r w:rsidR="00D0364D">
        <w:t xml:space="preserve">two </w:t>
      </w:r>
      <w:r w:rsidR="0038225D">
        <w:t xml:space="preserve">appeals from a judgment of the </w:t>
      </w:r>
      <w:r w:rsidR="00E15711">
        <w:t>Full Court of the Federal Court of Australia</w:t>
      </w:r>
      <w:r w:rsidR="00493D9B">
        <w:t xml:space="preserve">.  </w:t>
      </w:r>
      <w:r w:rsidR="007973F5">
        <w:t xml:space="preserve">The </w:t>
      </w:r>
      <w:r w:rsidR="00AD5889">
        <w:t xml:space="preserve">principal </w:t>
      </w:r>
      <w:r w:rsidR="00251F25">
        <w:t>question</w:t>
      </w:r>
      <w:r w:rsidR="00457EE2">
        <w:t xml:space="preserve"> </w:t>
      </w:r>
      <w:r w:rsidR="007973F5">
        <w:t xml:space="preserve">was whether </w:t>
      </w:r>
      <w:r w:rsidR="00802AA8">
        <w:t xml:space="preserve">a </w:t>
      </w:r>
      <w:r w:rsidR="002C2F0B">
        <w:t xml:space="preserve">dispute </w:t>
      </w:r>
      <w:r w:rsidR="007E54AB">
        <w:t xml:space="preserve">sought to be </w:t>
      </w:r>
      <w:r w:rsidR="006D4AD0">
        <w:t xml:space="preserve">agitated by </w:t>
      </w:r>
      <w:r w:rsidR="0064508F">
        <w:t xml:space="preserve">the </w:t>
      </w:r>
      <w:r w:rsidR="00D16E92">
        <w:t>Clarence City Council and</w:t>
      </w:r>
      <w:r w:rsidR="00902E86">
        <w:t xml:space="preserve"> the Northern Midlands Council </w:t>
      </w:r>
      <w:r w:rsidR="00BB35FC">
        <w:t xml:space="preserve">("the Councils") </w:t>
      </w:r>
      <w:r w:rsidR="002C2F0B">
        <w:t xml:space="preserve">concerning the meaning of a </w:t>
      </w:r>
      <w:r w:rsidR="007E54AB">
        <w:t xml:space="preserve">contractual </w:t>
      </w:r>
      <w:r w:rsidR="002C2F0B">
        <w:t xml:space="preserve">term in </w:t>
      </w:r>
      <w:r w:rsidR="00826890">
        <w:t>lease</w:t>
      </w:r>
      <w:r w:rsidR="007E54AB">
        <w:t xml:space="preserve">s </w:t>
      </w:r>
      <w:r w:rsidR="00826890">
        <w:t>to which the Councils were not part</w:t>
      </w:r>
      <w:r w:rsidR="00A843F5">
        <w:t>ies</w:t>
      </w:r>
      <w:r w:rsidR="00826890">
        <w:t xml:space="preserve"> </w:t>
      </w:r>
      <w:r w:rsidR="0064508F">
        <w:t>involve</w:t>
      </w:r>
      <w:r w:rsidR="0055104B">
        <w:t>s</w:t>
      </w:r>
      <w:r w:rsidR="0064508F">
        <w:t xml:space="preserve"> a "matter" for the purposes of Ch III of the </w:t>
      </w:r>
      <w:r w:rsidR="0064508F">
        <w:rPr>
          <w:i/>
        </w:rPr>
        <w:t>Constitution</w:t>
      </w:r>
      <w:r w:rsidR="00015581">
        <w:t xml:space="preserve">. </w:t>
      </w:r>
    </w:p>
    <w:p w14:paraId="18A07987" w14:textId="785D3290" w:rsidR="00096B58" w:rsidRDefault="00724006" w:rsidP="002606B7">
      <w:pPr>
        <w:pStyle w:val="Paraspacing"/>
        <w:spacing w:after="200"/>
      </w:pPr>
      <w:r>
        <w:t xml:space="preserve">In 1998, </w:t>
      </w:r>
      <w:r w:rsidR="0078320C">
        <w:t>as part of a</w:t>
      </w:r>
      <w:r w:rsidR="00470A32">
        <w:t xml:space="preserve"> project to privatise Australia's federal airports, </w:t>
      </w:r>
      <w:r w:rsidR="00BD2DC9">
        <w:t>the</w:t>
      </w:r>
      <w:r w:rsidR="00585998">
        <w:t> </w:t>
      </w:r>
      <w:r w:rsidR="00BD2DC9">
        <w:t>Commonwealth entered</w:t>
      </w:r>
      <w:r w:rsidR="00791BA7">
        <w:t xml:space="preserve"> </w:t>
      </w:r>
      <w:r w:rsidR="00BD2DC9">
        <w:t>into lease</w:t>
      </w:r>
      <w:r w:rsidR="00B72960">
        <w:t>s</w:t>
      </w:r>
      <w:r w:rsidR="003151F2">
        <w:t xml:space="preserve"> </w:t>
      </w:r>
      <w:r w:rsidR="00470A32">
        <w:t xml:space="preserve">pursuant to s 22 of </w:t>
      </w:r>
      <w:r w:rsidR="000A762A">
        <w:t xml:space="preserve">the </w:t>
      </w:r>
      <w:r w:rsidR="00470A32">
        <w:rPr>
          <w:i/>
        </w:rPr>
        <w:t xml:space="preserve">Airports (Transitional) Act 1996 </w:t>
      </w:r>
      <w:r w:rsidR="00470A32">
        <w:t>(Cth)</w:t>
      </w:r>
      <w:r w:rsidR="00912807">
        <w:t xml:space="preserve"> </w:t>
      </w:r>
      <w:r w:rsidR="00F31C6D">
        <w:t xml:space="preserve">("the Leases") </w:t>
      </w:r>
      <w:r w:rsidR="00912807">
        <w:t>with the operators of</w:t>
      </w:r>
      <w:r w:rsidR="00912807" w:rsidRPr="00912807">
        <w:t xml:space="preserve"> </w:t>
      </w:r>
      <w:r w:rsidR="00912807">
        <w:t>the Hobart Airport and Launceston Airport</w:t>
      </w:r>
      <w:r w:rsidR="00F31C6D">
        <w:t xml:space="preserve"> ("the</w:t>
      </w:r>
      <w:r w:rsidR="00362511">
        <w:t> </w:t>
      </w:r>
      <w:r w:rsidR="00F31C6D">
        <w:t>Lessees</w:t>
      </w:r>
      <w:r w:rsidR="00585998">
        <w:t>"</w:t>
      </w:r>
      <w:r w:rsidR="00EE489F">
        <w:t xml:space="preserve">) </w:t>
      </w:r>
      <w:r w:rsidR="00AB74CA">
        <w:t xml:space="preserve">for the Hobart Airport site </w:t>
      </w:r>
      <w:r w:rsidR="00250AEC">
        <w:t xml:space="preserve">and the </w:t>
      </w:r>
      <w:r w:rsidR="00AB74CA">
        <w:t>Launceston Airport site</w:t>
      </w:r>
      <w:r w:rsidR="0048383F">
        <w:t xml:space="preserve"> </w:t>
      </w:r>
      <w:r w:rsidR="00A6181A" w:rsidDel="007A3D5A">
        <w:t>("the Airports")</w:t>
      </w:r>
      <w:r w:rsidR="00EE489F" w:rsidRPr="00EE489F" w:rsidDel="007A3D5A">
        <w:t xml:space="preserve"> </w:t>
      </w:r>
      <w:r w:rsidR="00EE489F">
        <w:t>respectively</w:t>
      </w:r>
      <w:r w:rsidR="00AB74CA">
        <w:t>.</w:t>
      </w:r>
      <w:r w:rsidR="002018D5">
        <w:t xml:space="preserve"> </w:t>
      </w:r>
      <w:r w:rsidR="00A6181A">
        <w:t xml:space="preserve"> </w:t>
      </w:r>
      <w:r w:rsidR="00464774" w:rsidRPr="00603F43">
        <w:t>The</w:t>
      </w:r>
      <w:r w:rsidR="00603F43">
        <w:t> </w:t>
      </w:r>
      <w:r w:rsidR="00464774" w:rsidRPr="00603F43">
        <w:t>Airport</w:t>
      </w:r>
      <w:r w:rsidR="00464774" w:rsidRPr="00603F43" w:rsidDel="00B6698B">
        <w:t>s</w:t>
      </w:r>
      <w:r w:rsidR="00B6698B">
        <w:t xml:space="preserve"> </w:t>
      </w:r>
      <w:r w:rsidR="00464774">
        <w:t>are not amenable to council rates or State land tax</w:t>
      </w:r>
      <w:r w:rsidR="00250F40">
        <w:t xml:space="preserve"> because they are on Commonwealth land.</w:t>
      </w:r>
      <w:r w:rsidR="00A6181A">
        <w:t xml:space="preserve"> </w:t>
      </w:r>
      <w:r w:rsidR="00BC473B">
        <w:t xml:space="preserve"> </w:t>
      </w:r>
      <w:r w:rsidR="002606B7">
        <w:t>Clause 26.2</w:t>
      </w:r>
      <w:r w:rsidR="00310E0B">
        <w:t>(a)</w:t>
      </w:r>
      <w:r w:rsidR="002606B7">
        <w:t xml:space="preserve"> of the </w:t>
      </w:r>
      <w:r w:rsidR="00E17D26">
        <w:t>L</w:t>
      </w:r>
      <w:r w:rsidR="002606B7">
        <w:t xml:space="preserve">eases </w:t>
      </w:r>
      <w:r w:rsidR="00305F9E">
        <w:t>require</w:t>
      </w:r>
      <w:r w:rsidR="00D96A71">
        <w:t>s</w:t>
      </w:r>
      <w:r w:rsidR="009B3979">
        <w:t xml:space="preserve"> that, in</w:t>
      </w:r>
      <w:r w:rsidR="00BC473B">
        <w:t> </w:t>
      </w:r>
      <w:r w:rsidR="009B3979">
        <w:t>lieu of paying rates,</w:t>
      </w:r>
      <w:r w:rsidR="00305F9E">
        <w:t xml:space="preserve"> </w:t>
      </w:r>
      <w:r w:rsidR="002606B7">
        <w:t xml:space="preserve">the </w:t>
      </w:r>
      <w:r w:rsidR="0084027B">
        <w:t>L</w:t>
      </w:r>
      <w:r w:rsidR="002606B7">
        <w:t xml:space="preserve">essees pay the </w:t>
      </w:r>
      <w:r w:rsidR="00FD19AC">
        <w:t>Councils</w:t>
      </w:r>
      <w:r w:rsidR="002606B7">
        <w:t xml:space="preserve"> </w:t>
      </w:r>
      <w:r w:rsidR="006D3477">
        <w:t xml:space="preserve">an </w:t>
      </w:r>
      <w:r w:rsidR="003B18E1">
        <w:t>amount</w:t>
      </w:r>
      <w:r w:rsidR="00B43846">
        <w:t xml:space="preserve"> equivalent</w:t>
      </w:r>
      <w:r w:rsidR="009C0BBB">
        <w:t xml:space="preserve"> to the amount</w:t>
      </w:r>
      <w:r w:rsidR="00B43846">
        <w:t xml:space="preserve"> </w:t>
      </w:r>
      <w:r w:rsidR="00A91B5E">
        <w:t>that would have been payable</w:t>
      </w:r>
      <w:r w:rsidR="00305F9E">
        <w:t xml:space="preserve"> if the Airport</w:t>
      </w:r>
      <w:r w:rsidR="00305F9E" w:rsidDel="006B3E2B">
        <w:t>s</w:t>
      </w:r>
      <w:r w:rsidR="006B3E2B">
        <w:t xml:space="preserve"> </w:t>
      </w:r>
      <w:r w:rsidR="00305F9E">
        <w:t>were not on Commonwealth land</w:t>
      </w:r>
      <w:r w:rsidR="00D92DCA">
        <w:t>,</w:t>
      </w:r>
      <w:r w:rsidR="00A91B5E">
        <w:t xml:space="preserve"> but </w:t>
      </w:r>
      <w:r w:rsidR="00711E07">
        <w:t xml:space="preserve">relevantly </w:t>
      </w:r>
      <w:r w:rsidR="00A91B5E">
        <w:t xml:space="preserve">only in </w:t>
      </w:r>
      <w:r w:rsidR="002606B7">
        <w:t>respect of parts of the Airport</w:t>
      </w:r>
      <w:r w:rsidR="009C0BBB" w:rsidDel="00280405">
        <w:t>s</w:t>
      </w:r>
      <w:r w:rsidR="00280405">
        <w:t xml:space="preserve"> </w:t>
      </w:r>
      <w:r w:rsidR="002606B7">
        <w:t xml:space="preserve">on which </w:t>
      </w:r>
      <w:r w:rsidR="009B3979">
        <w:t>"</w:t>
      </w:r>
      <w:r w:rsidR="002606B7">
        <w:t>trading or financial operations are undertaken</w:t>
      </w:r>
      <w:r w:rsidR="009B3979">
        <w:t>"</w:t>
      </w:r>
      <w:r w:rsidR="002606B7">
        <w:t xml:space="preserve">.  </w:t>
      </w:r>
      <w:r w:rsidR="007C3FE4">
        <w:t>T</w:t>
      </w:r>
      <w:r w:rsidR="00847394">
        <w:t xml:space="preserve">he </w:t>
      </w:r>
      <w:r w:rsidR="009B3979">
        <w:t>L</w:t>
      </w:r>
      <w:r w:rsidR="00847394">
        <w:t>essees</w:t>
      </w:r>
      <w:r w:rsidR="007C3FE4">
        <w:t xml:space="preserve"> are required</w:t>
      </w:r>
      <w:r w:rsidR="00847394">
        <w:t xml:space="preserve"> to use </w:t>
      </w:r>
      <w:r w:rsidR="009B3979">
        <w:t>"</w:t>
      </w:r>
      <w:r w:rsidR="00847394">
        <w:t>all reasonable endeavours</w:t>
      </w:r>
      <w:r w:rsidR="009B3979">
        <w:t>"</w:t>
      </w:r>
      <w:r w:rsidR="00847394">
        <w:t xml:space="preserve"> to enter into agreement</w:t>
      </w:r>
      <w:r w:rsidR="00163AE9">
        <w:t>s</w:t>
      </w:r>
      <w:r w:rsidR="00847394">
        <w:t xml:space="preserve"> with the </w:t>
      </w:r>
      <w:r w:rsidR="009B3979">
        <w:t>Councils</w:t>
      </w:r>
      <w:r w:rsidR="00847394">
        <w:t xml:space="preserve"> to make such payments.  </w:t>
      </w:r>
      <w:r w:rsidR="00F50BE0">
        <w:t>T</w:t>
      </w:r>
      <w:r w:rsidR="00D77D0F">
        <w:t xml:space="preserve">he Councils have never been parties to the </w:t>
      </w:r>
      <w:r w:rsidR="001D6F69">
        <w:t>L</w:t>
      </w:r>
      <w:r w:rsidR="00D77D0F">
        <w:t>eases.</w:t>
      </w:r>
      <w:r w:rsidR="00163A98">
        <w:t xml:space="preserve"> </w:t>
      </w:r>
    </w:p>
    <w:p w14:paraId="2E9A9DD3" w14:textId="5DE67A05" w:rsidR="00C518C1" w:rsidRPr="002A4C41" w:rsidRDefault="00B764B9" w:rsidP="005C48D8">
      <w:pPr>
        <w:pStyle w:val="Paraspacing"/>
        <w:spacing w:after="200"/>
      </w:pPr>
      <w:r>
        <w:t xml:space="preserve">The </w:t>
      </w:r>
      <w:r w:rsidR="00C64BA9">
        <w:t xml:space="preserve">Councils </w:t>
      </w:r>
      <w:r w:rsidR="00266E71">
        <w:t>sought</w:t>
      </w:r>
      <w:r w:rsidR="00C64BA9">
        <w:t xml:space="preserve"> declaratory relief</w:t>
      </w:r>
      <w:r w:rsidR="002F4B8C">
        <w:t xml:space="preserve"> regarding the proper construction of cl 26.2(a) and the Lessees' obligation</w:t>
      </w:r>
      <w:r w:rsidR="008D3FD7">
        <w:t>s</w:t>
      </w:r>
      <w:r w:rsidR="002F4B8C">
        <w:t xml:space="preserve"> to make payments </w:t>
      </w:r>
      <w:r w:rsidR="003D32B9">
        <w:t>in circumstances where the Commonwealth and the Lessees were not in dispute about the operation of cl 26.2(a) or the Lessees</w:t>
      </w:r>
      <w:r w:rsidR="00005EFA">
        <w:t>'</w:t>
      </w:r>
      <w:r w:rsidR="003D32B9">
        <w:t xml:space="preserve"> compliance with it</w:t>
      </w:r>
      <w:r w:rsidR="002A4C41">
        <w:t xml:space="preserve">.  </w:t>
      </w:r>
      <w:r w:rsidR="006477D1">
        <w:t xml:space="preserve">The primary judge dismissed the applications on the basis that the Councils lacked standing.  </w:t>
      </w:r>
      <w:r w:rsidR="002638E2">
        <w:t>The</w:t>
      </w:r>
      <w:r w:rsidR="00BF37E6">
        <w:t> </w:t>
      </w:r>
      <w:r w:rsidR="002638E2">
        <w:t>Full Court of the Federal Court allowed the Councils' appeals</w:t>
      </w:r>
      <w:r w:rsidR="001D678C">
        <w:t>,</w:t>
      </w:r>
      <w:r w:rsidR="0010706A">
        <w:t xml:space="preserve"> holding that </w:t>
      </w:r>
      <w:r w:rsidR="00EF551C">
        <w:t>they</w:t>
      </w:r>
      <w:r w:rsidR="00CD495F">
        <w:t xml:space="preserve"> had standing</w:t>
      </w:r>
      <w:r w:rsidR="00EF551C">
        <w:t xml:space="preserve">, and </w:t>
      </w:r>
      <w:r w:rsidR="001D678C">
        <w:t xml:space="preserve">that the </w:t>
      </w:r>
      <w:r w:rsidR="00907CD2">
        <w:t>Councils' claims raise</w:t>
      </w:r>
      <w:r w:rsidR="001E7E36">
        <w:t>d</w:t>
      </w:r>
      <w:r w:rsidR="001D678C">
        <w:t xml:space="preserve"> a "matter"</w:t>
      </w:r>
      <w:r w:rsidR="001D678C">
        <w:rPr>
          <w:iCs/>
        </w:rPr>
        <w:t>.</w:t>
      </w:r>
    </w:p>
    <w:p w14:paraId="49079AB5" w14:textId="4D84E868" w:rsidR="00766293" w:rsidRPr="0003545B" w:rsidRDefault="00162961" w:rsidP="00766293">
      <w:pPr>
        <w:pStyle w:val="Paraspacing"/>
        <w:spacing w:after="200"/>
        <w:rPr>
          <w:rFonts w:cs="Calibri"/>
        </w:rPr>
      </w:pPr>
      <w:r>
        <w:t xml:space="preserve">A majority of the High Court </w:t>
      </w:r>
      <w:r w:rsidR="005146F3">
        <w:t xml:space="preserve">reasoned </w:t>
      </w:r>
      <w:r>
        <w:t>that t</w:t>
      </w:r>
      <w:r w:rsidR="00766293" w:rsidRPr="00766293">
        <w:t>he rights, duties and liabilities in dispute are private law rights, duties and liabilities of the Commonwealth and the Lessees under the Leases (</w:t>
      </w:r>
      <w:r w:rsidR="005A30AA">
        <w:t xml:space="preserve">although </w:t>
      </w:r>
      <w:r w:rsidR="00766293" w:rsidRPr="00766293">
        <w:t xml:space="preserve">they might </w:t>
      </w:r>
      <w:r w:rsidR="0025226F">
        <w:t>have</w:t>
      </w:r>
      <w:r w:rsidR="00766293" w:rsidRPr="00766293">
        <w:t xml:space="preserve"> a "public" dimension or complexion).  They owe their existence to, and therefore "arise under", a Commonwealth law within s 76(ii) of the </w:t>
      </w:r>
      <w:r w:rsidR="00766293" w:rsidRPr="00766293">
        <w:rPr>
          <w:i/>
          <w:iCs/>
        </w:rPr>
        <w:t>Constitution</w:t>
      </w:r>
      <w:r w:rsidR="00766293" w:rsidRPr="00766293">
        <w:t xml:space="preserve">.  Whether there </w:t>
      </w:r>
      <w:r w:rsidR="00090F8A">
        <w:t>is</w:t>
      </w:r>
      <w:r w:rsidR="00090F8A" w:rsidRPr="00766293">
        <w:t xml:space="preserve"> </w:t>
      </w:r>
      <w:r w:rsidR="00766293" w:rsidRPr="00766293">
        <w:t xml:space="preserve">a justiciable controversy </w:t>
      </w:r>
      <w:r w:rsidR="00E4101D">
        <w:t>turned</w:t>
      </w:r>
      <w:r w:rsidR="00E4101D" w:rsidRPr="00766293">
        <w:t xml:space="preserve"> </w:t>
      </w:r>
      <w:r w:rsidR="00766293" w:rsidRPr="00766293">
        <w:t xml:space="preserve">on whether the Councils </w:t>
      </w:r>
      <w:r w:rsidR="00090F8A" w:rsidRPr="00766293">
        <w:t>ha</w:t>
      </w:r>
      <w:r w:rsidR="00090F8A">
        <w:t>ve</w:t>
      </w:r>
      <w:r w:rsidR="00090F8A" w:rsidRPr="00766293">
        <w:t xml:space="preserve"> </w:t>
      </w:r>
      <w:r w:rsidR="00766293" w:rsidRPr="00766293">
        <w:t xml:space="preserve">standing.  An outsider to a contract seeking declaratory relief in relation to private rights may, for reasons other than having legally enforceable rights </w:t>
      </w:r>
      <w:r w:rsidR="00766293" w:rsidRPr="00766293">
        <w:rPr>
          <w:rFonts w:cs="Calibri"/>
        </w:rPr>
        <w:t xml:space="preserve">– </w:t>
      </w:r>
      <w:r w:rsidR="00467338">
        <w:rPr>
          <w:rFonts w:cs="Calibri"/>
        </w:rPr>
        <w:t>in</w:t>
      </w:r>
      <w:r w:rsidR="00766293" w:rsidRPr="00766293">
        <w:rPr>
          <w:rFonts w:cs="Calibri"/>
        </w:rPr>
        <w:t xml:space="preserve"> "exceptional circumstances" – have a "sufficient" or "real" interest to seek declaratory relief as to the meaning and effect of a contract between contracting parties.  </w:t>
      </w:r>
      <w:r w:rsidR="00574241">
        <w:t>On this basis, t</w:t>
      </w:r>
      <w:r w:rsidR="00907D45">
        <w:t xml:space="preserve">hree </w:t>
      </w:r>
      <w:r w:rsidR="00574241">
        <w:t xml:space="preserve">Justices </w:t>
      </w:r>
      <w:r w:rsidR="00C278D0">
        <w:t>held</w:t>
      </w:r>
      <w:r w:rsidR="007179CC">
        <w:t xml:space="preserve"> that</w:t>
      </w:r>
      <w:r w:rsidR="00C278D0">
        <w:t>, in this case,</w:t>
      </w:r>
      <w:r w:rsidR="007179CC">
        <w:t xml:space="preserve"> the</w:t>
      </w:r>
      <w:r w:rsidR="00907D45" w:rsidRPr="00766293">
        <w:t xml:space="preserve"> </w:t>
      </w:r>
      <w:r w:rsidR="00766293" w:rsidRPr="00766293">
        <w:t xml:space="preserve">Councils have a "sufficient" or "real" interest in seeking declaratory relief about </w:t>
      </w:r>
      <w:r w:rsidR="00D01EC0">
        <w:t>the</w:t>
      </w:r>
      <w:r w:rsidR="005B5E24">
        <w:t xml:space="preserve"> proper</w:t>
      </w:r>
      <w:r w:rsidR="00D01EC0">
        <w:t xml:space="preserve"> construction </w:t>
      </w:r>
      <w:r w:rsidR="00F2295A">
        <w:t xml:space="preserve">of </w:t>
      </w:r>
      <w:r w:rsidR="00766293" w:rsidRPr="00766293">
        <w:t>c</w:t>
      </w:r>
      <w:r w:rsidR="001B3B56">
        <w:t>l</w:t>
      </w:r>
      <w:r w:rsidR="00766293" w:rsidRPr="00766293">
        <w:t> 2</w:t>
      </w:r>
      <w:r w:rsidR="000D63B7">
        <w:t>6</w:t>
      </w:r>
      <w:r w:rsidR="00766293" w:rsidRPr="00766293">
        <w:t xml:space="preserve">.2(a) </w:t>
      </w:r>
      <w:r w:rsidR="00C0505B">
        <w:t>and, therefore, the dispute involve</w:t>
      </w:r>
      <w:r w:rsidR="00202B2B">
        <w:t>s</w:t>
      </w:r>
      <w:r w:rsidR="00C0505B">
        <w:t xml:space="preserve"> a "matter" for the purposes of Ch III of the </w:t>
      </w:r>
      <w:r w:rsidR="00C0505B" w:rsidRPr="00C0505B">
        <w:rPr>
          <w:i/>
          <w:iCs/>
        </w:rPr>
        <w:t>Constitution</w:t>
      </w:r>
      <w:r w:rsidR="00766293" w:rsidRPr="00766293">
        <w:t xml:space="preserve">. </w:t>
      </w:r>
      <w:r w:rsidR="00333B0C">
        <w:t xml:space="preserve"> </w:t>
      </w:r>
      <w:r w:rsidR="00B62170">
        <w:t xml:space="preserve">Two </w:t>
      </w:r>
      <w:r w:rsidR="009D68E0">
        <w:t>Justices</w:t>
      </w:r>
      <w:r w:rsidR="00B62170">
        <w:t xml:space="preserve"> reached the same conclusion on the basis that</w:t>
      </w:r>
      <w:r w:rsidR="00766293" w:rsidRPr="00766293">
        <w:t xml:space="preserve"> </w:t>
      </w:r>
      <w:r w:rsidR="00270750">
        <w:t xml:space="preserve">the Councils' interests in the relief sought </w:t>
      </w:r>
      <w:r w:rsidR="006C2A6B">
        <w:t>are</w:t>
      </w:r>
      <w:r w:rsidR="00270750">
        <w:t xml:space="preserve"> distinctive, substantial and squarely within the scope of those third party interests that were sought in the public interest to be advanced through entering into the </w:t>
      </w:r>
      <w:r w:rsidR="00641629">
        <w:t>Leases</w:t>
      </w:r>
      <w:r w:rsidR="00270750">
        <w:t xml:space="preserve"> in the exercise of statutory authority</w:t>
      </w:r>
      <w:r w:rsidR="00DB275A">
        <w:t>.</w:t>
      </w:r>
    </w:p>
    <w:p w14:paraId="78E4CB21" w14:textId="6171C2A7" w:rsidR="0057390A" w:rsidRPr="00F431D2" w:rsidRDefault="005C155B" w:rsidP="00F431D2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57390A" w:rsidRPr="00F431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591AD" w14:textId="77777777" w:rsidR="001E1565" w:rsidRDefault="001E1565">
      <w:r>
        <w:separator/>
      </w:r>
    </w:p>
  </w:endnote>
  <w:endnote w:type="continuationSeparator" w:id="0">
    <w:p w14:paraId="70E29751" w14:textId="77777777" w:rsidR="001E1565" w:rsidRDefault="001E1565">
      <w:r>
        <w:continuationSeparator/>
      </w:r>
    </w:p>
  </w:endnote>
  <w:endnote w:type="continuationNotice" w:id="1">
    <w:p w14:paraId="3FBA3C3E" w14:textId="77777777" w:rsidR="001E1565" w:rsidRDefault="001E1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3D4F6" w14:textId="77777777" w:rsidR="000C42D4" w:rsidRDefault="000C4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AFDB" w14:textId="77777777" w:rsidR="000C42D4" w:rsidRDefault="000C42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3D84B" w14:textId="77777777" w:rsidR="00464082" w:rsidRDefault="00464082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0A9D9A1A" w14:textId="77777777" w:rsidR="00464082" w:rsidRDefault="00464082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14:paraId="5B2D9DCD" w14:textId="77777777" w:rsidR="00464082" w:rsidRDefault="00464082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2BACD" w14:textId="77777777" w:rsidR="001E1565" w:rsidRDefault="001E1565">
      <w:r>
        <w:separator/>
      </w:r>
    </w:p>
  </w:footnote>
  <w:footnote w:type="continuationSeparator" w:id="0">
    <w:p w14:paraId="7E0FCCD6" w14:textId="77777777" w:rsidR="001E1565" w:rsidRDefault="001E1565">
      <w:r>
        <w:continuationSeparator/>
      </w:r>
    </w:p>
  </w:footnote>
  <w:footnote w:type="continuationNotice" w:id="1">
    <w:p w14:paraId="0075ECFB" w14:textId="77777777" w:rsidR="001E1565" w:rsidRDefault="001E15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DB6E3" w14:textId="77777777" w:rsidR="00464082" w:rsidRDefault="004640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DFE54" w14:textId="77777777" w:rsidR="00464082" w:rsidRDefault="00464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672A" w14:textId="77777777" w:rsidR="00464082" w:rsidRDefault="004640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ED68E99" w14:textId="77777777" w:rsidR="00464082" w:rsidRDefault="00464082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7B3E" w14:textId="77777777" w:rsidR="00464082" w:rsidRDefault="00CE1C1C">
    <w:pPr>
      <w:pStyle w:val="Header"/>
      <w:jc w:val="center"/>
    </w:pPr>
    <w:r>
      <w:rPr>
        <w:noProof/>
        <w:lang w:val="en-US" w:eastAsia="zh-TW"/>
      </w:rPr>
      <w:object w:dxaOrig="1440" w:dyaOrig="1440" w14:anchorId="023C4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50" DrawAspect="Content" ObjectID="_1708325611" r:id="rId2"/>
      </w:object>
    </w:r>
  </w:p>
  <w:p w14:paraId="7AD63A1E" w14:textId="77777777" w:rsidR="00464082" w:rsidRDefault="00464082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50"/>
    <w:rsid w:val="00005EFA"/>
    <w:rsid w:val="00005F12"/>
    <w:rsid w:val="0001110D"/>
    <w:rsid w:val="00011CFB"/>
    <w:rsid w:val="00013F34"/>
    <w:rsid w:val="00015581"/>
    <w:rsid w:val="00033089"/>
    <w:rsid w:val="0003545B"/>
    <w:rsid w:val="000410EC"/>
    <w:rsid w:val="00046AF5"/>
    <w:rsid w:val="00046B12"/>
    <w:rsid w:val="000474B9"/>
    <w:rsid w:val="0005089F"/>
    <w:rsid w:val="00052656"/>
    <w:rsid w:val="00063BCA"/>
    <w:rsid w:val="00066365"/>
    <w:rsid w:val="00071071"/>
    <w:rsid w:val="000738A3"/>
    <w:rsid w:val="000740B0"/>
    <w:rsid w:val="000772E6"/>
    <w:rsid w:val="000812DE"/>
    <w:rsid w:val="00085C95"/>
    <w:rsid w:val="00090F8A"/>
    <w:rsid w:val="0009205A"/>
    <w:rsid w:val="00096B58"/>
    <w:rsid w:val="000A00D1"/>
    <w:rsid w:val="000A06EE"/>
    <w:rsid w:val="000A2548"/>
    <w:rsid w:val="000A2A5B"/>
    <w:rsid w:val="000A3634"/>
    <w:rsid w:val="000A762A"/>
    <w:rsid w:val="000B19A7"/>
    <w:rsid w:val="000B251C"/>
    <w:rsid w:val="000B68C6"/>
    <w:rsid w:val="000C23A6"/>
    <w:rsid w:val="000C42D4"/>
    <w:rsid w:val="000C698E"/>
    <w:rsid w:val="000D63B7"/>
    <w:rsid w:val="000D70A7"/>
    <w:rsid w:val="000E68F0"/>
    <w:rsid w:val="000E7B2A"/>
    <w:rsid w:val="000E7E75"/>
    <w:rsid w:val="000F0F48"/>
    <w:rsid w:val="000F1746"/>
    <w:rsid w:val="000F2AE7"/>
    <w:rsid w:val="001002E1"/>
    <w:rsid w:val="0010706A"/>
    <w:rsid w:val="001111AC"/>
    <w:rsid w:val="001140BF"/>
    <w:rsid w:val="001347CB"/>
    <w:rsid w:val="0013767C"/>
    <w:rsid w:val="00142DAD"/>
    <w:rsid w:val="00142E4A"/>
    <w:rsid w:val="00143F96"/>
    <w:rsid w:val="00157A42"/>
    <w:rsid w:val="0016238C"/>
    <w:rsid w:val="00162961"/>
    <w:rsid w:val="00163A98"/>
    <w:rsid w:val="00163AE9"/>
    <w:rsid w:val="00170A90"/>
    <w:rsid w:val="00171AD3"/>
    <w:rsid w:val="00171BDE"/>
    <w:rsid w:val="00173DFD"/>
    <w:rsid w:val="0019279F"/>
    <w:rsid w:val="001A4398"/>
    <w:rsid w:val="001A5DF9"/>
    <w:rsid w:val="001A6BF1"/>
    <w:rsid w:val="001B3B56"/>
    <w:rsid w:val="001C1EBD"/>
    <w:rsid w:val="001D0D11"/>
    <w:rsid w:val="001D678C"/>
    <w:rsid w:val="001D6B94"/>
    <w:rsid w:val="001D6F69"/>
    <w:rsid w:val="001E1565"/>
    <w:rsid w:val="001E5F6A"/>
    <w:rsid w:val="001E7661"/>
    <w:rsid w:val="001E7E36"/>
    <w:rsid w:val="001F139A"/>
    <w:rsid w:val="001F6212"/>
    <w:rsid w:val="001F6ED4"/>
    <w:rsid w:val="002017F0"/>
    <w:rsid w:val="002018D5"/>
    <w:rsid w:val="00202B2B"/>
    <w:rsid w:val="0020769E"/>
    <w:rsid w:val="0021613A"/>
    <w:rsid w:val="0021783F"/>
    <w:rsid w:val="002260E9"/>
    <w:rsid w:val="00235037"/>
    <w:rsid w:val="0023549E"/>
    <w:rsid w:val="00237EA1"/>
    <w:rsid w:val="00241777"/>
    <w:rsid w:val="00242D7F"/>
    <w:rsid w:val="0024497C"/>
    <w:rsid w:val="00250AEC"/>
    <w:rsid w:val="00250F40"/>
    <w:rsid w:val="00251308"/>
    <w:rsid w:val="00251F25"/>
    <w:rsid w:val="0025226F"/>
    <w:rsid w:val="002534D6"/>
    <w:rsid w:val="002578A6"/>
    <w:rsid w:val="00257932"/>
    <w:rsid w:val="002606B7"/>
    <w:rsid w:val="00262158"/>
    <w:rsid w:val="002638E2"/>
    <w:rsid w:val="00264D6C"/>
    <w:rsid w:val="00266E71"/>
    <w:rsid w:val="00267AAF"/>
    <w:rsid w:val="00270750"/>
    <w:rsid w:val="00272B01"/>
    <w:rsid w:val="00274092"/>
    <w:rsid w:val="00275200"/>
    <w:rsid w:val="00280405"/>
    <w:rsid w:val="00282CEA"/>
    <w:rsid w:val="00294A7E"/>
    <w:rsid w:val="00295274"/>
    <w:rsid w:val="002963D9"/>
    <w:rsid w:val="002A03F9"/>
    <w:rsid w:val="002A1836"/>
    <w:rsid w:val="002A1D32"/>
    <w:rsid w:val="002A20FB"/>
    <w:rsid w:val="002A4C41"/>
    <w:rsid w:val="002B2849"/>
    <w:rsid w:val="002B40FB"/>
    <w:rsid w:val="002C2228"/>
    <w:rsid w:val="002C2F0B"/>
    <w:rsid w:val="002D150A"/>
    <w:rsid w:val="002D23D6"/>
    <w:rsid w:val="002D24CB"/>
    <w:rsid w:val="002D2DE8"/>
    <w:rsid w:val="002E18CE"/>
    <w:rsid w:val="002F0E87"/>
    <w:rsid w:val="002F4B8C"/>
    <w:rsid w:val="002F6444"/>
    <w:rsid w:val="00300BAE"/>
    <w:rsid w:val="00305823"/>
    <w:rsid w:val="00305F9E"/>
    <w:rsid w:val="0030692D"/>
    <w:rsid w:val="00307D2E"/>
    <w:rsid w:val="00310A6C"/>
    <w:rsid w:val="00310E0B"/>
    <w:rsid w:val="00310E56"/>
    <w:rsid w:val="003151F2"/>
    <w:rsid w:val="003163E3"/>
    <w:rsid w:val="003255E2"/>
    <w:rsid w:val="00326EB1"/>
    <w:rsid w:val="0033095B"/>
    <w:rsid w:val="00333B0C"/>
    <w:rsid w:val="00336A58"/>
    <w:rsid w:val="00341195"/>
    <w:rsid w:val="00342956"/>
    <w:rsid w:val="0035185D"/>
    <w:rsid w:val="003531C9"/>
    <w:rsid w:val="00357E92"/>
    <w:rsid w:val="00360501"/>
    <w:rsid w:val="00360A4A"/>
    <w:rsid w:val="00362511"/>
    <w:rsid w:val="003633C8"/>
    <w:rsid w:val="00370747"/>
    <w:rsid w:val="003737A8"/>
    <w:rsid w:val="00373BA2"/>
    <w:rsid w:val="003751B0"/>
    <w:rsid w:val="00375876"/>
    <w:rsid w:val="0038214F"/>
    <w:rsid w:val="0038225D"/>
    <w:rsid w:val="003825AA"/>
    <w:rsid w:val="003A1618"/>
    <w:rsid w:val="003B0083"/>
    <w:rsid w:val="003B033E"/>
    <w:rsid w:val="003B18E1"/>
    <w:rsid w:val="003B317D"/>
    <w:rsid w:val="003B44A6"/>
    <w:rsid w:val="003C4A33"/>
    <w:rsid w:val="003C6B07"/>
    <w:rsid w:val="003D163F"/>
    <w:rsid w:val="003D32B9"/>
    <w:rsid w:val="003E4DB1"/>
    <w:rsid w:val="003F6965"/>
    <w:rsid w:val="003F7134"/>
    <w:rsid w:val="003F7997"/>
    <w:rsid w:val="00405EFE"/>
    <w:rsid w:val="00411C6E"/>
    <w:rsid w:val="004212A8"/>
    <w:rsid w:val="0042451F"/>
    <w:rsid w:val="00426FCE"/>
    <w:rsid w:val="00427C3A"/>
    <w:rsid w:val="0043565C"/>
    <w:rsid w:val="00436573"/>
    <w:rsid w:val="004438D0"/>
    <w:rsid w:val="00443B63"/>
    <w:rsid w:val="00443C39"/>
    <w:rsid w:val="00443C63"/>
    <w:rsid w:val="00446D23"/>
    <w:rsid w:val="00450E77"/>
    <w:rsid w:val="004568EC"/>
    <w:rsid w:val="00457EE2"/>
    <w:rsid w:val="00462923"/>
    <w:rsid w:val="00462FA0"/>
    <w:rsid w:val="00464082"/>
    <w:rsid w:val="00464774"/>
    <w:rsid w:val="00464E98"/>
    <w:rsid w:val="00466D71"/>
    <w:rsid w:val="00467338"/>
    <w:rsid w:val="004679EB"/>
    <w:rsid w:val="00470A32"/>
    <w:rsid w:val="0048383F"/>
    <w:rsid w:val="004911E1"/>
    <w:rsid w:val="004938DE"/>
    <w:rsid w:val="00493D9B"/>
    <w:rsid w:val="00494B96"/>
    <w:rsid w:val="004A19AE"/>
    <w:rsid w:val="004A605F"/>
    <w:rsid w:val="004B1177"/>
    <w:rsid w:val="004C262F"/>
    <w:rsid w:val="004C70BC"/>
    <w:rsid w:val="004C797D"/>
    <w:rsid w:val="004D52A3"/>
    <w:rsid w:val="004E5C45"/>
    <w:rsid w:val="004E6306"/>
    <w:rsid w:val="004E6620"/>
    <w:rsid w:val="004F0636"/>
    <w:rsid w:val="004F22B2"/>
    <w:rsid w:val="004F31B3"/>
    <w:rsid w:val="004F3DC3"/>
    <w:rsid w:val="004F5161"/>
    <w:rsid w:val="004F5BE5"/>
    <w:rsid w:val="00501EDA"/>
    <w:rsid w:val="005078FF"/>
    <w:rsid w:val="00510658"/>
    <w:rsid w:val="005146F3"/>
    <w:rsid w:val="005152BC"/>
    <w:rsid w:val="0052278D"/>
    <w:rsid w:val="005277E0"/>
    <w:rsid w:val="00534AE3"/>
    <w:rsid w:val="005351A9"/>
    <w:rsid w:val="00536A76"/>
    <w:rsid w:val="00540A20"/>
    <w:rsid w:val="0055104B"/>
    <w:rsid w:val="00554550"/>
    <w:rsid w:val="00564548"/>
    <w:rsid w:val="005649D7"/>
    <w:rsid w:val="005655A2"/>
    <w:rsid w:val="0056563D"/>
    <w:rsid w:val="005665E4"/>
    <w:rsid w:val="0057040E"/>
    <w:rsid w:val="00573221"/>
    <w:rsid w:val="0057390A"/>
    <w:rsid w:val="00574241"/>
    <w:rsid w:val="0058077B"/>
    <w:rsid w:val="00580E74"/>
    <w:rsid w:val="0058351B"/>
    <w:rsid w:val="00585998"/>
    <w:rsid w:val="00591C06"/>
    <w:rsid w:val="005A30AA"/>
    <w:rsid w:val="005A523A"/>
    <w:rsid w:val="005A7200"/>
    <w:rsid w:val="005B040E"/>
    <w:rsid w:val="005B2A9F"/>
    <w:rsid w:val="005B3B95"/>
    <w:rsid w:val="005B4275"/>
    <w:rsid w:val="005B5E24"/>
    <w:rsid w:val="005B6144"/>
    <w:rsid w:val="005C1111"/>
    <w:rsid w:val="005C155B"/>
    <w:rsid w:val="005C48D8"/>
    <w:rsid w:val="005C7205"/>
    <w:rsid w:val="005D6C2A"/>
    <w:rsid w:val="005E3871"/>
    <w:rsid w:val="005E4A0E"/>
    <w:rsid w:val="005E5493"/>
    <w:rsid w:val="005E621F"/>
    <w:rsid w:val="005F11AF"/>
    <w:rsid w:val="005F16F6"/>
    <w:rsid w:val="005F23D9"/>
    <w:rsid w:val="005F2EF9"/>
    <w:rsid w:val="005F3CB8"/>
    <w:rsid w:val="005F44B1"/>
    <w:rsid w:val="006000AC"/>
    <w:rsid w:val="00600AD6"/>
    <w:rsid w:val="00603F43"/>
    <w:rsid w:val="00604657"/>
    <w:rsid w:val="006068FD"/>
    <w:rsid w:val="00611114"/>
    <w:rsid w:val="00612FC6"/>
    <w:rsid w:val="00615425"/>
    <w:rsid w:val="00616B8F"/>
    <w:rsid w:val="0062606C"/>
    <w:rsid w:val="0063143A"/>
    <w:rsid w:val="00634330"/>
    <w:rsid w:val="00640EEC"/>
    <w:rsid w:val="00641629"/>
    <w:rsid w:val="00644553"/>
    <w:rsid w:val="0064508F"/>
    <w:rsid w:val="006477D1"/>
    <w:rsid w:val="006520DE"/>
    <w:rsid w:val="006550BB"/>
    <w:rsid w:val="006614E8"/>
    <w:rsid w:val="006632EA"/>
    <w:rsid w:val="00667ABF"/>
    <w:rsid w:val="00670A47"/>
    <w:rsid w:val="00685968"/>
    <w:rsid w:val="006902C3"/>
    <w:rsid w:val="0069289C"/>
    <w:rsid w:val="006A0B6B"/>
    <w:rsid w:val="006A1564"/>
    <w:rsid w:val="006A4AEC"/>
    <w:rsid w:val="006B3E2B"/>
    <w:rsid w:val="006B4D95"/>
    <w:rsid w:val="006C0D02"/>
    <w:rsid w:val="006C2A6B"/>
    <w:rsid w:val="006C4C7D"/>
    <w:rsid w:val="006C5AAB"/>
    <w:rsid w:val="006D1DBE"/>
    <w:rsid w:val="006D276A"/>
    <w:rsid w:val="006D2E5A"/>
    <w:rsid w:val="006D3477"/>
    <w:rsid w:val="006D4AD0"/>
    <w:rsid w:val="006E4CF4"/>
    <w:rsid w:val="006F3E91"/>
    <w:rsid w:val="006F6E10"/>
    <w:rsid w:val="00700BA0"/>
    <w:rsid w:val="0070219D"/>
    <w:rsid w:val="0071073D"/>
    <w:rsid w:val="00711E07"/>
    <w:rsid w:val="00717723"/>
    <w:rsid w:val="007179CC"/>
    <w:rsid w:val="007236FD"/>
    <w:rsid w:val="00724006"/>
    <w:rsid w:val="00725E8F"/>
    <w:rsid w:val="0073346E"/>
    <w:rsid w:val="007335CD"/>
    <w:rsid w:val="00733E10"/>
    <w:rsid w:val="00751BDB"/>
    <w:rsid w:val="007533F9"/>
    <w:rsid w:val="007558A9"/>
    <w:rsid w:val="00756DFC"/>
    <w:rsid w:val="00763B2A"/>
    <w:rsid w:val="00766293"/>
    <w:rsid w:val="0078167A"/>
    <w:rsid w:val="00782269"/>
    <w:rsid w:val="0078320C"/>
    <w:rsid w:val="007858FB"/>
    <w:rsid w:val="00791BA7"/>
    <w:rsid w:val="00795A07"/>
    <w:rsid w:val="007971C3"/>
    <w:rsid w:val="007973F5"/>
    <w:rsid w:val="007A02DD"/>
    <w:rsid w:val="007A26A7"/>
    <w:rsid w:val="007A3D5A"/>
    <w:rsid w:val="007A4F6E"/>
    <w:rsid w:val="007A52EF"/>
    <w:rsid w:val="007B1F34"/>
    <w:rsid w:val="007B4A36"/>
    <w:rsid w:val="007B62B0"/>
    <w:rsid w:val="007C3FE4"/>
    <w:rsid w:val="007D3BA8"/>
    <w:rsid w:val="007E1387"/>
    <w:rsid w:val="007E54AB"/>
    <w:rsid w:val="007F0286"/>
    <w:rsid w:val="007F31F9"/>
    <w:rsid w:val="007F4385"/>
    <w:rsid w:val="007F467A"/>
    <w:rsid w:val="007F4AD2"/>
    <w:rsid w:val="00800CB9"/>
    <w:rsid w:val="00801FEC"/>
    <w:rsid w:val="00802AA8"/>
    <w:rsid w:val="00804722"/>
    <w:rsid w:val="00806408"/>
    <w:rsid w:val="008148D0"/>
    <w:rsid w:val="00825920"/>
    <w:rsid w:val="00825D78"/>
    <w:rsid w:val="0082612B"/>
    <w:rsid w:val="00826890"/>
    <w:rsid w:val="008302FB"/>
    <w:rsid w:val="00836902"/>
    <w:rsid w:val="0084027B"/>
    <w:rsid w:val="00847394"/>
    <w:rsid w:val="008522CA"/>
    <w:rsid w:val="0085233E"/>
    <w:rsid w:val="00853ABE"/>
    <w:rsid w:val="008548A3"/>
    <w:rsid w:val="00865BEC"/>
    <w:rsid w:val="008710AD"/>
    <w:rsid w:val="00873C60"/>
    <w:rsid w:val="0087520A"/>
    <w:rsid w:val="00877F49"/>
    <w:rsid w:val="0088024B"/>
    <w:rsid w:val="00880290"/>
    <w:rsid w:val="008861A5"/>
    <w:rsid w:val="0089113D"/>
    <w:rsid w:val="00894E67"/>
    <w:rsid w:val="008A319B"/>
    <w:rsid w:val="008A31DF"/>
    <w:rsid w:val="008A36F2"/>
    <w:rsid w:val="008B30F4"/>
    <w:rsid w:val="008B3D4A"/>
    <w:rsid w:val="008B3D98"/>
    <w:rsid w:val="008D0544"/>
    <w:rsid w:val="008D2C36"/>
    <w:rsid w:val="008D3064"/>
    <w:rsid w:val="008D3FD7"/>
    <w:rsid w:val="008E1C16"/>
    <w:rsid w:val="008E58F3"/>
    <w:rsid w:val="008E5976"/>
    <w:rsid w:val="008E6494"/>
    <w:rsid w:val="008F1E98"/>
    <w:rsid w:val="008F360D"/>
    <w:rsid w:val="008F5FE5"/>
    <w:rsid w:val="008F7BA8"/>
    <w:rsid w:val="00902E86"/>
    <w:rsid w:val="009041BB"/>
    <w:rsid w:val="00907CD2"/>
    <w:rsid w:val="00907D45"/>
    <w:rsid w:val="00912807"/>
    <w:rsid w:val="009269E6"/>
    <w:rsid w:val="00933F01"/>
    <w:rsid w:val="00934451"/>
    <w:rsid w:val="00934C2B"/>
    <w:rsid w:val="00935DF8"/>
    <w:rsid w:val="00937272"/>
    <w:rsid w:val="0093787B"/>
    <w:rsid w:val="00943C43"/>
    <w:rsid w:val="00944144"/>
    <w:rsid w:val="00944227"/>
    <w:rsid w:val="0094698D"/>
    <w:rsid w:val="0094727C"/>
    <w:rsid w:val="00954684"/>
    <w:rsid w:val="009551DF"/>
    <w:rsid w:val="00957A93"/>
    <w:rsid w:val="00960766"/>
    <w:rsid w:val="00960FF2"/>
    <w:rsid w:val="00962172"/>
    <w:rsid w:val="0096506E"/>
    <w:rsid w:val="00973C9E"/>
    <w:rsid w:val="0097518F"/>
    <w:rsid w:val="0098019A"/>
    <w:rsid w:val="00982859"/>
    <w:rsid w:val="00992AD2"/>
    <w:rsid w:val="00997587"/>
    <w:rsid w:val="009A049A"/>
    <w:rsid w:val="009A24D5"/>
    <w:rsid w:val="009A536A"/>
    <w:rsid w:val="009A6347"/>
    <w:rsid w:val="009B38F9"/>
    <w:rsid w:val="009B3979"/>
    <w:rsid w:val="009C0BBB"/>
    <w:rsid w:val="009D01A4"/>
    <w:rsid w:val="009D27CB"/>
    <w:rsid w:val="009D68E0"/>
    <w:rsid w:val="009E181F"/>
    <w:rsid w:val="009E2C20"/>
    <w:rsid w:val="009E5701"/>
    <w:rsid w:val="009E5E66"/>
    <w:rsid w:val="00A070AF"/>
    <w:rsid w:val="00A110E5"/>
    <w:rsid w:val="00A13679"/>
    <w:rsid w:val="00A13CFA"/>
    <w:rsid w:val="00A2140E"/>
    <w:rsid w:val="00A227CF"/>
    <w:rsid w:val="00A31659"/>
    <w:rsid w:val="00A33BC6"/>
    <w:rsid w:val="00A43855"/>
    <w:rsid w:val="00A4604E"/>
    <w:rsid w:val="00A47B69"/>
    <w:rsid w:val="00A53EA5"/>
    <w:rsid w:val="00A54855"/>
    <w:rsid w:val="00A6181A"/>
    <w:rsid w:val="00A66137"/>
    <w:rsid w:val="00A737E1"/>
    <w:rsid w:val="00A74E15"/>
    <w:rsid w:val="00A81F93"/>
    <w:rsid w:val="00A843F5"/>
    <w:rsid w:val="00A91B5E"/>
    <w:rsid w:val="00A9701F"/>
    <w:rsid w:val="00AA0365"/>
    <w:rsid w:val="00AA56B4"/>
    <w:rsid w:val="00AA762D"/>
    <w:rsid w:val="00AB08C5"/>
    <w:rsid w:val="00AB46AA"/>
    <w:rsid w:val="00AB74CA"/>
    <w:rsid w:val="00AC18B3"/>
    <w:rsid w:val="00AC6E5C"/>
    <w:rsid w:val="00AC7728"/>
    <w:rsid w:val="00AC7D34"/>
    <w:rsid w:val="00AD1812"/>
    <w:rsid w:val="00AD498E"/>
    <w:rsid w:val="00AD5889"/>
    <w:rsid w:val="00AE13EB"/>
    <w:rsid w:val="00AE3B2B"/>
    <w:rsid w:val="00AF6597"/>
    <w:rsid w:val="00B03199"/>
    <w:rsid w:val="00B1570B"/>
    <w:rsid w:val="00B205F5"/>
    <w:rsid w:val="00B20799"/>
    <w:rsid w:val="00B30E06"/>
    <w:rsid w:val="00B43846"/>
    <w:rsid w:val="00B5349F"/>
    <w:rsid w:val="00B56349"/>
    <w:rsid w:val="00B62170"/>
    <w:rsid w:val="00B668AF"/>
    <w:rsid w:val="00B6698B"/>
    <w:rsid w:val="00B67248"/>
    <w:rsid w:val="00B67E5C"/>
    <w:rsid w:val="00B70F65"/>
    <w:rsid w:val="00B72960"/>
    <w:rsid w:val="00B729C1"/>
    <w:rsid w:val="00B764B9"/>
    <w:rsid w:val="00B76EAB"/>
    <w:rsid w:val="00B8162D"/>
    <w:rsid w:val="00B82B00"/>
    <w:rsid w:val="00B92D38"/>
    <w:rsid w:val="00B93030"/>
    <w:rsid w:val="00B94D01"/>
    <w:rsid w:val="00B94D40"/>
    <w:rsid w:val="00BA3354"/>
    <w:rsid w:val="00BA53B3"/>
    <w:rsid w:val="00BA693E"/>
    <w:rsid w:val="00BB35FC"/>
    <w:rsid w:val="00BB4467"/>
    <w:rsid w:val="00BB675F"/>
    <w:rsid w:val="00BC43CF"/>
    <w:rsid w:val="00BC473B"/>
    <w:rsid w:val="00BD0E29"/>
    <w:rsid w:val="00BD1F37"/>
    <w:rsid w:val="00BD2548"/>
    <w:rsid w:val="00BD2DC9"/>
    <w:rsid w:val="00BD478B"/>
    <w:rsid w:val="00BD6025"/>
    <w:rsid w:val="00BE67E7"/>
    <w:rsid w:val="00BF1C95"/>
    <w:rsid w:val="00BF37E6"/>
    <w:rsid w:val="00C0505B"/>
    <w:rsid w:val="00C121D9"/>
    <w:rsid w:val="00C217CD"/>
    <w:rsid w:val="00C278D0"/>
    <w:rsid w:val="00C34ACF"/>
    <w:rsid w:val="00C35427"/>
    <w:rsid w:val="00C36EE1"/>
    <w:rsid w:val="00C40841"/>
    <w:rsid w:val="00C42B11"/>
    <w:rsid w:val="00C44349"/>
    <w:rsid w:val="00C45238"/>
    <w:rsid w:val="00C50B1C"/>
    <w:rsid w:val="00C518C1"/>
    <w:rsid w:val="00C5616B"/>
    <w:rsid w:val="00C579F3"/>
    <w:rsid w:val="00C604BD"/>
    <w:rsid w:val="00C61AE9"/>
    <w:rsid w:val="00C63BB3"/>
    <w:rsid w:val="00C64BA9"/>
    <w:rsid w:val="00C72F2A"/>
    <w:rsid w:val="00C74BBC"/>
    <w:rsid w:val="00C76D69"/>
    <w:rsid w:val="00C83A17"/>
    <w:rsid w:val="00C83B24"/>
    <w:rsid w:val="00C854A0"/>
    <w:rsid w:val="00C86E33"/>
    <w:rsid w:val="00C8771E"/>
    <w:rsid w:val="00C94A81"/>
    <w:rsid w:val="00CB4497"/>
    <w:rsid w:val="00CB60C1"/>
    <w:rsid w:val="00CC6C82"/>
    <w:rsid w:val="00CD3972"/>
    <w:rsid w:val="00CD495F"/>
    <w:rsid w:val="00CD4FE0"/>
    <w:rsid w:val="00CD7044"/>
    <w:rsid w:val="00CE1C1C"/>
    <w:rsid w:val="00CE4B3A"/>
    <w:rsid w:val="00CF78D6"/>
    <w:rsid w:val="00D01EC0"/>
    <w:rsid w:val="00D0364D"/>
    <w:rsid w:val="00D079FA"/>
    <w:rsid w:val="00D16E92"/>
    <w:rsid w:val="00D173DB"/>
    <w:rsid w:val="00D2154C"/>
    <w:rsid w:val="00D34982"/>
    <w:rsid w:val="00D45A4E"/>
    <w:rsid w:val="00D45BE6"/>
    <w:rsid w:val="00D50DAF"/>
    <w:rsid w:val="00D50FFC"/>
    <w:rsid w:val="00D523B9"/>
    <w:rsid w:val="00D6469A"/>
    <w:rsid w:val="00D75A80"/>
    <w:rsid w:val="00D76378"/>
    <w:rsid w:val="00D77D0F"/>
    <w:rsid w:val="00D82230"/>
    <w:rsid w:val="00D844B7"/>
    <w:rsid w:val="00D90560"/>
    <w:rsid w:val="00D918D5"/>
    <w:rsid w:val="00D92DCA"/>
    <w:rsid w:val="00D96A71"/>
    <w:rsid w:val="00DB10C8"/>
    <w:rsid w:val="00DB275A"/>
    <w:rsid w:val="00DC020A"/>
    <w:rsid w:val="00DC0AF5"/>
    <w:rsid w:val="00DC3B30"/>
    <w:rsid w:val="00DC504A"/>
    <w:rsid w:val="00DC7124"/>
    <w:rsid w:val="00DD383E"/>
    <w:rsid w:val="00DD4C88"/>
    <w:rsid w:val="00DD561B"/>
    <w:rsid w:val="00DD7511"/>
    <w:rsid w:val="00DE3BF3"/>
    <w:rsid w:val="00DE6136"/>
    <w:rsid w:val="00DE7BB8"/>
    <w:rsid w:val="00E0480C"/>
    <w:rsid w:val="00E0551C"/>
    <w:rsid w:val="00E0724E"/>
    <w:rsid w:val="00E10606"/>
    <w:rsid w:val="00E117BD"/>
    <w:rsid w:val="00E15711"/>
    <w:rsid w:val="00E16898"/>
    <w:rsid w:val="00E17D26"/>
    <w:rsid w:val="00E24BE6"/>
    <w:rsid w:val="00E27302"/>
    <w:rsid w:val="00E368EF"/>
    <w:rsid w:val="00E4101D"/>
    <w:rsid w:val="00E41492"/>
    <w:rsid w:val="00E46BA6"/>
    <w:rsid w:val="00E5424C"/>
    <w:rsid w:val="00E60250"/>
    <w:rsid w:val="00E60FFE"/>
    <w:rsid w:val="00E72C7F"/>
    <w:rsid w:val="00E83E36"/>
    <w:rsid w:val="00E855E7"/>
    <w:rsid w:val="00E8610B"/>
    <w:rsid w:val="00E92266"/>
    <w:rsid w:val="00E95A71"/>
    <w:rsid w:val="00E96B48"/>
    <w:rsid w:val="00E96DF7"/>
    <w:rsid w:val="00EA3BA6"/>
    <w:rsid w:val="00EA52BF"/>
    <w:rsid w:val="00EA6F87"/>
    <w:rsid w:val="00EB05A8"/>
    <w:rsid w:val="00EB0D53"/>
    <w:rsid w:val="00EB26CD"/>
    <w:rsid w:val="00EB35C2"/>
    <w:rsid w:val="00EB3885"/>
    <w:rsid w:val="00EB5FA4"/>
    <w:rsid w:val="00EC16BC"/>
    <w:rsid w:val="00EC5435"/>
    <w:rsid w:val="00EC552A"/>
    <w:rsid w:val="00EC5CF0"/>
    <w:rsid w:val="00ED4076"/>
    <w:rsid w:val="00ED4434"/>
    <w:rsid w:val="00ED66A0"/>
    <w:rsid w:val="00ED77D0"/>
    <w:rsid w:val="00ED7888"/>
    <w:rsid w:val="00EE04B7"/>
    <w:rsid w:val="00EE489F"/>
    <w:rsid w:val="00EF127D"/>
    <w:rsid w:val="00EF2ED3"/>
    <w:rsid w:val="00EF551C"/>
    <w:rsid w:val="00F00CE1"/>
    <w:rsid w:val="00F03CEB"/>
    <w:rsid w:val="00F06814"/>
    <w:rsid w:val="00F2295A"/>
    <w:rsid w:val="00F275D0"/>
    <w:rsid w:val="00F27CD0"/>
    <w:rsid w:val="00F3129F"/>
    <w:rsid w:val="00F31981"/>
    <w:rsid w:val="00F31C6D"/>
    <w:rsid w:val="00F4074C"/>
    <w:rsid w:val="00F41480"/>
    <w:rsid w:val="00F431D2"/>
    <w:rsid w:val="00F43892"/>
    <w:rsid w:val="00F463A9"/>
    <w:rsid w:val="00F472C8"/>
    <w:rsid w:val="00F47445"/>
    <w:rsid w:val="00F50BE0"/>
    <w:rsid w:val="00F52733"/>
    <w:rsid w:val="00F7024D"/>
    <w:rsid w:val="00F7077E"/>
    <w:rsid w:val="00F73E4F"/>
    <w:rsid w:val="00F74D6D"/>
    <w:rsid w:val="00F74F23"/>
    <w:rsid w:val="00F76000"/>
    <w:rsid w:val="00F77125"/>
    <w:rsid w:val="00F773C1"/>
    <w:rsid w:val="00F77B01"/>
    <w:rsid w:val="00F87EE5"/>
    <w:rsid w:val="00FA4E19"/>
    <w:rsid w:val="00FA55D1"/>
    <w:rsid w:val="00FB1930"/>
    <w:rsid w:val="00FB2A05"/>
    <w:rsid w:val="00FB3198"/>
    <w:rsid w:val="00FB49C5"/>
    <w:rsid w:val="00FB6094"/>
    <w:rsid w:val="00FC1667"/>
    <w:rsid w:val="00FC2EB6"/>
    <w:rsid w:val="00FD19AC"/>
    <w:rsid w:val="00FD224B"/>
    <w:rsid w:val="00FD5767"/>
    <w:rsid w:val="00FE066C"/>
    <w:rsid w:val="00FE2AAD"/>
    <w:rsid w:val="00FE37E9"/>
    <w:rsid w:val="00FE3F04"/>
    <w:rsid w:val="00FF1D2E"/>
    <w:rsid w:val="00FF2020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2C9050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paragraph" w:customStyle="1" w:styleId="Paraspacing">
    <w:name w:val="Para spacing"/>
    <w:basedOn w:val="Normal"/>
    <w:qFormat/>
    <w:rsid w:val="005C48D8"/>
    <w:pP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7A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D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D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D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62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hircop\High%20Court%20of%20Australia\Justice%20Gordon%20-%20Chambers%20Folders\Precedents\J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5AE3F1A15FC47B97F4116158039AA" ma:contentTypeVersion="10" ma:contentTypeDescription="Create a new document." ma:contentTypeScope="" ma:versionID="cb6e3c0fae0e70c12659dc3f673ce84d">
  <xsd:schema xmlns:xsd="http://www.w3.org/2001/XMLSchema" xmlns:xs="http://www.w3.org/2001/XMLSchema" xmlns:p="http://schemas.microsoft.com/office/2006/metadata/properties" xmlns:ns2="4b9f8f3c-a165-4b8b-b617-cc9c1ed0c6bf" xmlns:ns3="cbc5b7fd-636f-49ec-b8cc-eb8a3f2ba19e" targetNamespace="http://schemas.microsoft.com/office/2006/metadata/properties" ma:root="true" ma:fieldsID="e58e0e57048576ba8f867881d3e1617a" ns2:_="" ns3:_="">
    <xsd:import namespace="4b9f8f3c-a165-4b8b-b617-cc9c1ed0c6bf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f8f3c-a165-4b8b-b617-cc9c1ed0c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3FA90-ECBA-4EB6-B67B-110DAEAF4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f8f3c-a165-4b8b-b617-cc9c1ed0c6bf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63DA1-8C86-43B2-A907-1B1465715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2E23A-7D8C-4405-A1F9-F25849741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32AFE-9A76-422B-AB63-85D3B059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 Template.dot</Template>
  <TotalTime>0</TotalTime>
  <Pages>1</Pages>
  <Words>581</Words>
  <Characters>3037</Characters>
  <Application>Microsoft Office Word</Application>
  <DocSecurity>0</DocSecurity>
  <Lines>45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2003-02-17T22:40:00Z</cp:lastPrinted>
  <dcterms:created xsi:type="dcterms:W3CDTF">2022-03-08T23:07:00Z</dcterms:created>
  <dcterms:modified xsi:type="dcterms:W3CDTF">2022-03-08T23:07:00Z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0x010100CCF5AE3F1A15FC47B97F4116158039AA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